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F8639" w14:textId="77777777" w:rsidR="007B55F9" w:rsidRDefault="007B55F9" w:rsidP="007B55F9">
      <w:pPr>
        <w:rPr>
          <w:lang w:eastAsia="fr-FR"/>
        </w:rPr>
      </w:pPr>
    </w:p>
    <w:p w14:paraId="2A0A1A26" w14:textId="77777777" w:rsidR="007B55F9" w:rsidRDefault="007B55F9" w:rsidP="007B55F9">
      <w:pPr>
        <w:rPr>
          <w:lang w:eastAsia="fr-FR"/>
        </w:rPr>
      </w:pPr>
    </w:p>
    <w:tbl>
      <w:tblPr>
        <w:tblStyle w:val="Grilledutableau"/>
        <w:tblW w:w="0" w:type="auto"/>
        <w:tblLook w:val="04A0" w:firstRow="1" w:lastRow="0" w:firstColumn="1" w:lastColumn="0" w:noHBand="0" w:noVBand="1"/>
      </w:tblPr>
      <w:tblGrid>
        <w:gridCol w:w="9062"/>
      </w:tblGrid>
      <w:tr w:rsidR="007B55F9" w14:paraId="0D82FA0A" w14:textId="77777777" w:rsidTr="003A1B8A">
        <w:trPr>
          <w:trHeight w:val="903"/>
        </w:trPr>
        <w:tc>
          <w:tcPr>
            <w:tcW w:w="9062" w:type="dxa"/>
            <w:shd w:val="clear" w:color="auto" w:fill="D9D9D9" w:themeFill="background1" w:themeFillShade="D9"/>
            <w:vAlign w:val="center"/>
          </w:tcPr>
          <w:p w14:paraId="79DC24F6" w14:textId="5450F667" w:rsidR="007B55F9" w:rsidRDefault="003A1B8A" w:rsidP="003A1B8A">
            <w:pPr>
              <w:pStyle w:val="RedNomDoc"/>
              <w:widowControl/>
              <w:rPr>
                <w:b w:val="0"/>
                <w:bCs w:val="0"/>
                <w:kern w:val="36"/>
                <w:sz w:val="18"/>
                <w:szCs w:val="18"/>
              </w:rPr>
            </w:pPr>
            <w:r w:rsidRPr="003A1B8A">
              <w:rPr>
                <w:color w:val="002060"/>
                <w:sz w:val="18"/>
                <w:szCs w:val="20"/>
              </w:rPr>
              <w:t xml:space="preserve">PROJET DE </w:t>
            </w:r>
            <w:r w:rsidR="007B55F9" w:rsidRPr="003A1B8A">
              <w:rPr>
                <w:color w:val="002060"/>
                <w:sz w:val="18"/>
                <w:szCs w:val="20"/>
              </w:rPr>
              <w:t>PLAN ASSURANCE QUALITE</w:t>
            </w:r>
            <w:r>
              <w:rPr>
                <w:color w:val="002060"/>
                <w:sz w:val="18"/>
                <w:szCs w:val="20"/>
              </w:rPr>
              <w:t xml:space="preserve"> (PAQ) </w:t>
            </w:r>
            <w:r w:rsidRPr="003A1B8A">
              <w:rPr>
                <w:color w:val="002060"/>
                <w:sz w:val="18"/>
                <w:szCs w:val="20"/>
              </w:rPr>
              <w:t xml:space="preserve">– Réponse </w:t>
            </w:r>
            <w:r>
              <w:rPr>
                <w:color w:val="002060"/>
                <w:sz w:val="18"/>
                <w:szCs w:val="20"/>
              </w:rPr>
              <w:t>des c</w:t>
            </w:r>
            <w:r w:rsidRPr="003A1B8A">
              <w:rPr>
                <w:color w:val="002060"/>
                <w:sz w:val="18"/>
                <w:szCs w:val="20"/>
              </w:rPr>
              <w:t>andidats</w:t>
            </w:r>
          </w:p>
        </w:tc>
      </w:tr>
    </w:tbl>
    <w:p w14:paraId="0B741958" w14:textId="77777777" w:rsidR="007B55F9" w:rsidRDefault="007B55F9" w:rsidP="007B55F9">
      <w:pPr>
        <w:rPr>
          <w:lang w:eastAsia="fr-FR"/>
        </w:rPr>
      </w:pPr>
    </w:p>
    <w:p w14:paraId="38707626" w14:textId="77777777" w:rsidR="007B55F9" w:rsidRDefault="007B55F9" w:rsidP="007B55F9">
      <w:pPr>
        <w:rPr>
          <w:lang w:eastAsia="fr-FR"/>
        </w:rPr>
      </w:pPr>
    </w:p>
    <w:tbl>
      <w:tblPr>
        <w:tblStyle w:val="Grilledutableau"/>
        <w:tblW w:w="0" w:type="auto"/>
        <w:tblLook w:val="04A0" w:firstRow="1" w:lastRow="0" w:firstColumn="1" w:lastColumn="0" w:noHBand="0" w:noVBand="1"/>
      </w:tblPr>
      <w:tblGrid>
        <w:gridCol w:w="9062"/>
      </w:tblGrid>
      <w:tr w:rsidR="003A1B8A" w:rsidRPr="00DD2CEF" w14:paraId="6FF3F032" w14:textId="77777777" w:rsidTr="008C55F7">
        <w:tc>
          <w:tcPr>
            <w:tcW w:w="9211" w:type="dxa"/>
            <w:shd w:val="clear" w:color="auto" w:fill="D9D9D9" w:themeFill="background1" w:themeFillShade="D9"/>
          </w:tcPr>
          <w:p w14:paraId="37073535" w14:textId="77777777" w:rsidR="003A1B8A" w:rsidRPr="00DD2CEF" w:rsidRDefault="003A1B8A" w:rsidP="008C55F7">
            <w:pPr>
              <w:jc w:val="center"/>
              <w:rPr>
                <w:b/>
                <w:bCs/>
                <w:color w:val="002060"/>
              </w:rPr>
            </w:pPr>
            <w:r w:rsidRPr="00DD2CEF">
              <w:rPr>
                <w:b/>
                <w:bCs/>
                <w:color w:val="002060"/>
                <w:u w:val="single"/>
              </w:rPr>
              <w:t>Acheteur public</w:t>
            </w:r>
            <w:r w:rsidRPr="00DD2CEF">
              <w:rPr>
                <w:b/>
                <w:bCs/>
                <w:color w:val="002060"/>
              </w:rPr>
              <w:t xml:space="preserve"> :</w:t>
            </w:r>
          </w:p>
          <w:p w14:paraId="2A90F8FD" w14:textId="77777777" w:rsidR="003A1B8A" w:rsidRPr="00DD2CEF" w:rsidRDefault="003A1B8A" w:rsidP="008C55F7">
            <w:pPr>
              <w:jc w:val="center"/>
              <w:rPr>
                <w:b/>
                <w:bCs/>
                <w:color w:val="002060"/>
              </w:rPr>
            </w:pPr>
          </w:p>
          <w:p w14:paraId="16ACC75F" w14:textId="77777777" w:rsidR="003A1B8A" w:rsidRPr="00DD2CEF" w:rsidRDefault="003A1B8A" w:rsidP="008C55F7">
            <w:pPr>
              <w:jc w:val="center"/>
              <w:rPr>
                <w:b/>
                <w:bCs/>
                <w:color w:val="002060"/>
              </w:rPr>
            </w:pPr>
            <w:r w:rsidRPr="00DD2CEF">
              <w:rPr>
                <w:b/>
                <w:bCs/>
                <w:color w:val="002060"/>
              </w:rPr>
              <w:t>CAISSE NATIONALE DE L'ASSURANCE MALADIE</w:t>
            </w:r>
          </w:p>
          <w:p w14:paraId="7D694998" w14:textId="77777777" w:rsidR="003A1B8A" w:rsidRPr="00DD2CEF" w:rsidRDefault="003A1B8A" w:rsidP="008C55F7">
            <w:pPr>
              <w:jc w:val="center"/>
              <w:rPr>
                <w:b/>
                <w:bCs/>
                <w:color w:val="002060"/>
              </w:rPr>
            </w:pPr>
            <w:r w:rsidRPr="00DD2CEF">
              <w:rPr>
                <w:b/>
                <w:bCs/>
                <w:color w:val="002060"/>
              </w:rPr>
              <w:t>(CNAM)</w:t>
            </w:r>
          </w:p>
          <w:p w14:paraId="4B39545D" w14:textId="77777777" w:rsidR="003A1B8A" w:rsidRPr="00DD2CEF" w:rsidRDefault="003A1B8A" w:rsidP="008C55F7">
            <w:pPr>
              <w:jc w:val="center"/>
              <w:rPr>
                <w:b/>
                <w:bCs/>
                <w:color w:val="002060"/>
              </w:rPr>
            </w:pPr>
          </w:p>
          <w:p w14:paraId="71664F45" w14:textId="77777777" w:rsidR="003A1B8A" w:rsidRPr="00DD2CEF" w:rsidRDefault="003A1B8A" w:rsidP="008C55F7">
            <w:pPr>
              <w:jc w:val="center"/>
              <w:rPr>
                <w:b/>
                <w:bCs/>
                <w:color w:val="002060"/>
              </w:rPr>
            </w:pPr>
          </w:p>
          <w:p w14:paraId="7CFC01F3" w14:textId="77777777" w:rsidR="003A1B8A" w:rsidRPr="00DD2CEF" w:rsidRDefault="003A1B8A" w:rsidP="008C55F7">
            <w:pPr>
              <w:jc w:val="center"/>
              <w:rPr>
                <w:b/>
                <w:bCs/>
                <w:color w:val="002060"/>
              </w:rPr>
            </w:pPr>
          </w:p>
          <w:p w14:paraId="6AE3B917" w14:textId="77777777" w:rsidR="003A1B8A" w:rsidRPr="00DD2CEF" w:rsidRDefault="003A1B8A" w:rsidP="008C55F7">
            <w:pPr>
              <w:jc w:val="center"/>
              <w:rPr>
                <w:b/>
                <w:bCs/>
                <w:color w:val="002060"/>
              </w:rPr>
            </w:pPr>
            <w:r w:rsidRPr="00DD2CEF">
              <w:rPr>
                <w:b/>
                <w:bCs/>
                <w:color w:val="002060"/>
                <w:u w:val="single"/>
              </w:rPr>
              <w:t>Objet de la consultation</w:t>
            </w:r>
            <w:r w:rsidRPr="00DD2CEF">
              <w:rPr>
                <w:b/>
                <w:bCs/>
                <w:color w:val="002060"/>
              </w:rPr>
              <w:t xml:space="preserve"> :</w:t>
            </w:r>
          </w:p>
          <w:p w14:paraId="3D40A443" w14:textId="77777777" w:rsidR="003A1B8A" w:rsidRPr="00DD2CEF" w:rsidRDefault="003A1B8A" w:rsidP="008C55F7">
            <w:pPr>
              <w:jc w:val="center"/>
              <w:rPr>
                <w:b/>
                <w:bCs/>
                <w:color w:val="002060"/>
              </w:rPr>
            </w:pPr>
          </w:p>
          <w:p w14:paraId="73EA7062" w14:textId="77777777" w:rsidR="003A1B8A" w:rsidRPr="00DD2CEF" w:rsidRDefault="003A1B8A" w:rsidP="008C55F7">
            <w:pPr>
              <w:jc w:val="center"/>
              <w:rPr>
                <w:b/>
                <w:bCs/>
                <w:color w:val="002060"/>
              </w:rPr>
            </w:pPr>
            <w:bookmarkStart w:id="0" w:name="_Hlk232636540"/>
            <w:r w:rsidRPr="00DD2CEF">
              <w:rPr>
                <w:b/>
                <w:bCs/>
                <w:color w:val="002060"/>
              </w:rPr>
              <w:t>ASSISTANCE A MAITRISE D’OUVRAGE EN MATIERE INFORMATIQUE</w:t>
            </w:r>
          </w:p>
          <w:bookmarkEnd w:id="0"/>
          <w:p w14:paraId="2694AF27" w14:textId="77777777" w:rsidR="003A1B8A" w:rsidRPr="00DD2CEF" w:rsidRDefault="003A1B8A" w:rsidP="0090226C">
            <w:pPr>
              <w:jc w:val="both"/>
              <w:rPr>
                <w:b/>
                <w:bCs/>
                <w:color w:val="002060"/>
              </w:rPr>
            </w:pPr>
          </w:p>
          <w:p w14:paraId="311043A9" w14:textId="77777777" w:rsidR="003A1B8A" w:rsidRPr="001320DA" w:rsidRDefault="003A1B8A" w:rsidP="001320DA">
            <w:pPr>
              <w:jc w:val="center"/>
              <w:rPr>
                <w:rFonts w:cs="Arial"/>
                <w:b/>
                <w:bCs/>
                <w:color w:val="002060"/>
              </w:rPr>
            </w:pPr>
            <w:r w:rsidRPr="001320DA">
              <w:rPr>
                <w:rFonts w:cs="Arial"/>
                <w:b/>
                <w:bCs/>
                <w:color w:val="002060"/>
              </w:rPr>
              <w:t>Lot 2 : Appui aux projets informatiques des autres métiers de la CNAM</w:t>
            </w:r>
          </w:p>
          <w:p w14:paraId="580071BA" w14:textId="77777777" w:rsidR="003A1B8A" w:rsidRPr="00DD2CEF" w:rsidRDefault="003A1B8A" w:rsidP="008C55F7">
            <w:pPr>
              <w:ind w:left="3540"/>
              <w:jc w:val="both"/>
              <w:rPr>
                <w:b/>
                <w:bCs/>
                <w:color w:val="002060"/>
              </w:rPr>
            </w:pPr>
          </w:p>
          <w:p w14:paraId="2417C36A" w14:textId="77777777" w:rsidR="003A1B8A" w:rsidRPr="00DD2CEF" w:rsidRDefault="003A1B8A" w:rsidP="008C55F7">
            <w:pPr>
              <w:jc w:val="center"/>
              <w:rPr>
                <w:b/>
                <w:bCs/>
                <w:color w:val="002060"/>
              </w:rPr>
            </w:pPr>
          </w:p>
          <w:p w14:paraId="3EB080FD" w14:textId="77777777" w:rsidR="003A1B8A" w:rsidRPr="00DD2CEF" w:rsidRDefault="003A1B8A" w:rsidP="008C55F7">
            <w:pPr>
              <w:jc w:val="center"/>
              <w:rPr>
                <w:b/>
                <w:bCs/>
                <w:color w:val="002060"/>
                <w:u w:val="single"/>
              </w:rPr>
            </w:pPr>
          </w:p>
          <w:p w14:paraId="14514EB1" w14:textId="77777777" w:rsidR="003A1B8A" w:rsidRPr="00DD2CEF" w:rsidRDefault="003A1B8A" w:rsidP="008C55F7">
            <w:pPr>
              <w:jc w:val="center"/>
              <w:rPr>
                <w:b/>
                <w:bCs/>
                <w:color w:val="002060"/>
                <w:u w:val="single"/>
              </w:rPr>
            </w:pPr>
            <w:r w:rsidRPr="00DD2CEF">
              <w:rPr>
                <w:b/>
                <w:bCs/>
                <w:color w:val="002060"/>
                <w:u w:val="single"/>
              </w:rPr>
              <w:t>Référence de la procédure : 2632AC3569</w:t>
            </w:r>
          </w:p>
          <w:p w14:paraId="0E449B8B" w14:textId="77777777" w:rsidR="003A1B8A" w:rsidRPr="00DD2CEF" w:rsidRDefault="003A1B8A" w:rsidP="008C55F7">
            <w:pPr>
              <w:jc w:val="center"/>
              <w:rPr>
                <w:b/>
                <w:bCs/>
                <w:color w:val="002060"/>
                <w:u w:val="single"/>
              </w:rPr>
            </w:pPr>
          </w:p>
          <w:p w14:paraId="790FE2A8" w14:textId="77777777" w:rsidR="003A1B8A" w:rsidRPr="00DD2CEF" w:rsidRDefault="003A1B8A" w:rsidP="008C55F7">
            <w:pPr>
              <w:jc w:val="center"/>
              <w:rPr>
                <w:b/>
                <w:bCs/>
                <w:color w:val="002060"/>
                <w:u w:val="single"/>
              </w:rPr>
            </w:pPr>
          </w:p>
          <w:p w14:paraId="71774BF4" w14:textId="77777777" w:rsidR="003A1B8A" w:rsidRPr="00DD2CEF" w:rsidRDefault="003A1B8A" w:rsidP="008C55F7">
            <w:pPr>
              <w:jc w:val="center"/>
              <w:rPr>
                <w:b/>
                <w:bCs/>
                <w:color w:val="002060"/>
                <w:u w:val="single"/>
              </w:rPr>
            </w:pPr>
          </w:p>
          <w:p w14:paraId="713095E9" w14:textId="77777777" w:rsidR="003A1B8A" w:rsidRPr="00DD2CEF" w:rsidRDefault="003A1B8A" w:rsidP="003A1B8A">
            <w:pPr>
              <w:jc w:val="center"/>
              <w:rPr>
                <w:b/>
                <w:bCs/>
                <w:color w:val="002060"/>
              </w:rPr>
            </w:pPr>
          </w:p>
        </w:tc>
      </w:tr>
    </w:tbl>
    <w:p w14:paraId="12E05143" w14:textId="77777777" w:rsidR="007B55F9" w:rsidRDefault="007B55F9" w:rsidP="007B55F9">
      <w:pPr>
        <w:rPr>
          <w:lang w:eastAsia="fr-FR"/>
        </w:rPr>
      </w:pPr>
    </w:p>
    <w:p w14:paraId="326EA2CF" w14:textId="77777777" w:rsidR="007B55F9" w:rsidRDefault="007B55F9" w:rsidP="007B55F9">
      <w:pPr>
        <w:rPr>
          <w:lang w:eastAsia="fr-FR"/>
        </w:rPr>
      </w:pPr>
    </w:p>
    <w:p w14:paraId="2216A03A" w14:textId="77777777" w:rsidR="007B55F9" w:rsidRDefault="007B55F9" w:rsidP="007B55F9">
      <w:pPr>
        <w:rPr>
          <w:lang w:eastAsia="fr-FR"/>
        </w:rPr>
      </w:pPr>
    </w:p>
    <w:p w14:paraId="7C096252" w14:textId="77777777" w:rsidR="007B55F9" w:rsidRDefault="007B55F9" w:rsidP="007B55F9">
      <w:pPr>
        <w:rPr>
          <w:lang w:eastAsia="fr-FR"/>
        </w:rPr>
      </w:pPr>
    </w:p>
    <w:p w14:paraId="24C4E404" w14:textId="77777777" w:rsidR="007B55F9" w:rsidRDefault="007B55F9" w:rsidP="007B55F9">
      <w:pPr>
        <w:rPr>
          <w:lang w:eastAsia="fr-FR"/>
        </w:rPr>
      </w:pPr>
    </w:p>
    <w:p w14:paraId="440F0465" w14:textId="77777777" w:rsidR="007B55F9" w:rsidRDefault="007B55F9" w:rsidP="007B55F9">
      <w:pPr>
        <w:rPr>
          <w:lang w:eastAsia="fr-FR"/>
        </w:rPr>
      </w:pPr>
    </w:p>
    <w:p w14:paraId="1BA8D7A5" w14:textId="77777777" w:rsidR="007B55F9" w:rsidRDefault="007B55F9" w:rsidP="007B55F9">
      <w:pPr>
        <w:rPr>
          <w:lang w:eastAsia="fr-FR"/>
        </w:rPr>
      </w:pPr>
    </w:p>
    <w:p w14:paraId="4D93DE04" w14:textId="77777777" w:rsidR="007B55F9" w:rsidRDefault="007B55F9" w:rsidP="007B55F9">
      <w:pPr>
        <w:rPr>
          <w:lang w:eastAsia="fr-FR"/>
        </w:rPr>
      </w:pPr>
    </w:p>
    <w:p w14:paraId="255C74CA" w14:textId="77777777" w:rsidR="007B55F9" w:rsidRDefault="007B55F9" w:rsidP="007B55F9">
      <w:pPr>
        <w:rPr>
          <w:lang w:eastAsia="fr-FR"/>
        </w:rPr>
      </w:pPr>
    </w:p>
    <w:p w14:paraId="003EF9CB" w14:textId="77777777" w:rsidR="007B55F9" w:rsidRDefault="007B55F9" w:rsidP="007B55F9">
      <w:pPr>
        <w:rPr>
          <w:lang w:eastAsia="fr-FR"/>
        </w:rPr>
      </w:pPr>
    </w:p>
    <w:p w14:paraId="5602077E" w14:textId="26E65105" w:rsidR="007B55F9" w:rsidRDefault="007B55F9">
      <w:pPr>
        <w:rPr>
          <w:lang w:eastAsia="fr-FR"/>
        </w:rPr>
      </w:pPr>
      <w:r>
        <w:rPr>
          <w:lang w:eastAsia="fr-FR"/>
        </w:rPr>
        <w:br w:type="page"/>
      </w:r>
    </w:p>
    <w:p w14:paraId="6CBEF8B7" w14:textId="77777777" w:rsidR="007B55F9" w:rsidRDefault="007B55F9" w:rsidP="007B55F9">
      <w:pPr>
        <w:rPr>
          <w:lang w:eastAsia="fr-FR"/>
        </w:rPr>
      </w:pPr>
    </w:p>
    <w:sdt>
      <w:sdtPr>
        <w:rPr>
          <w:rFonts w:ascii="Arial" w:eastAsiaTheme="minorHAnsi" w:hAnsi="Arial" w:cstheme="minorBidi"/>
          <w:color w:val="auto"/>
          <w:kern w:val="2"/>
          <w:sz w:val="18"/>
          <w:szCs w:val="22"/>
          <w:lang w:eastAsia="en-US"/>
          <w14:ligatures w14:val="standardContextual"/>
        </w:rPr>
        <w:id w:val="2088504567"/>
        <w:docPartObj>
          <w:docPartGallery w:val="Table of Contents"/>
          <w:docPartUnique/>
        </w:docPartObj>
      </w:sdtPr>
      <w:sdtEndPr>
        <w:rPr>
          <w:b/>
          <w:bCs/>
        </w:rPr>
      </w:sdtEndPr>
      <w:sdtContent>
        <w:p w14:paraId="6DB23F41" w14:textId="2A78559B" w:rsidR="003A1B8A" w:rsidRDefault="003A1B8A">
          <w:pPr>
            <w:pStyle w:val="En-ttedetabledesmatires"/>
          </w:pPr>
          <w:r>
            <w:t>Table des matières</w:t>
          </w:r>
        </w:p>
        <w:p w14:paraId="3A871050" w14:textId="013E7B89" w:rsidR="008F1097" w:rsidRDefault="003A1B8A">
          <w:pPr>
            <w:pStyle w:val="TM1"/>
            <w:tabs>
              <w:tab w:val="right" w:leader="dot" w:pos="9062"/>
            </w:tabs>
            <w:rPr>
              <w:rFonts w:asciiTheme="minorHAnsi" w:eastAsiaTheme="minorEastAsia" w:hAnsiTheme="minorHAnsi"/>
              <w:noProof/>
              <w:sz w:val="24"/>
              <w:szCs w:val="24"/>
              <w:lang w:eastAsia="fr-FR"/>
            </w:rPr>
          </w:pPr>
          <w:r>
            <w:fldChar w:fldCharType="begin"/>
          </w:r>
          <w:r>
            <w:instrText xml:space="preserve"> TOC \o "1-3" \h \z \u </w:instrText>
          </w:r>
          <w:r>
            <w:fldChar w:fldCharType="separate"/>
          </w:r>
          <w:hyperlink w:anchor="_Toc236405100" w:history="1">
            <w:r w:rsidR="008F1097" w:rsidRPr="000F062C">
              <w:rPr>
                <w:rStyle w:val="Lienhypertexte"/>
                <w:rFonts w:eastAsia="Times New Roman" w:cs="Arial"/>
                <w:b/>
                <w:bCs/>
                <w:noProof/>
                <w:kern w:val="36"/>
                <w:lang w:eastAsia="fr-FR"/>
                <w14:ligatures w14:val="none"/>
              </w:rPr>
              <w:t>Introduction au Plan d'Assurance Qualité (PAQ)</w:t>
            </w:r>
            <w:r w:rsidR="008F1097">
              <w:rPr>
                <w:noProof/>
                <w:webHidden/>
              </w:rPr>
              <w:tab/>
            </w:r>
            <w:r w:rsidR="008F1097">
              <w:rPr>
                <w:noProof/>
                <w:webHidden/>
              </w:rPr>
              <w:fldChar w:fldCharType="begin"/>
            </w:r>
            <w:r w:rsidR="008F1097">
              <w:rPr>
                <w:noProof/>
                <w:webHidden/>
              </w:rPr>
              <w:instrText xml:space="preserve"> PAGEREF _Toc236405100 \h </w:instrText>
            </w:r>
            <w:r w:rsidR="008F1097">
              <w:rPr>
                <w:noProof/>
                <w:webHidden/>
              </w:rPr>
            </w:r>
            <w:r w:rsidR="008F1097">
              <w:rPr>
                <w:noProof/>
                <w:webHidden/>
              </w:rPr>
              <w:fldChar w:fldCharType="separate"/>
            </w:r>
            <w:r w:rsidR="008F1097">
              <w:rPr>
                <w:noProof/>
                <w:webHidden/>
              </w:rPr>
              <w:t>3</w:t>
            </w:r>
            <w:r w:rsidR="008F1097">
              <w:rPr>
                <w:noProof/>
                <w:webHidden/>
              </w:rPr>
              <w:fldChar w:fldCharType="end"/>
            </w:r>
          </w:hyperlink>
        </w:p>
        <w:p w14:paraId="6A898E2C" w14:textId="2CDF30BC" w:rsidR="008F1097" w:rsidRDefault="008F1097">
          <w:pPr>
            <w:pStyle w:val="TM2"/>
            <w:tabs>
              <w:tab w:val="right" w:leader="dot" w:pos="9062"/>
            </w:tabs>
            <w:rPr>
              <w:rFonts w:asciiTheme="minorHAnsi" w:eastAsiaTheme="minorEastAsia" w:hAnsiTheme="minorHAnsi"/>
              <w:noProof/>
              <w:sz w:val="24"/>
              <w:szCs w:val="24"/>
              <w:lang w:eastAsia="fr-FR"/>
            </w:rPr>
          </w:pPr>
          <w:hyperlink w:anchor="_Toc236405101" w:history="1">
            <w:r w:rsidRPr="000F062C">
              <w:rPr>
                <w:rStyle w:val="Lienhypertexte"/>
                <w:rFonts w:eastAsia="Times New Roman" w:cs="Arial"/>
                <w:b/>
                <w:bCs/>
                <w:noProof/>
                <w:kern w:val="0"/>
                <w:lang w:eastAsia="fr-FR"/>
                <w14:ligatures w14:val="none"/>
              </w:rPr>
              <w:t>1. Objectifs et Champ d'Application</w:t>
            </w:r>
            <w:r>
              <w:rPr>
                <w:noProof/>
                <w:webHidden/>
              </w:rPr>
              <w:tab/>
            </w:r>
            <w:r>
              <w:rPr>
                <w:noProof/>
                <w:webHidden/>
              </w:rPr>
              <w:fldChar w:fldCharType="begin"/>
            </w:r>
            <w:r>
              <w:rPr>
                <w:noProof/>
                <w:webHidden/>
              </w:rPr>
              <w:instrText xml:space="preserve"> PAGEREF _Toc236405101 \h </w:instrText>
            </w:r>
            <w:r>
              <w:rPr>
                <w:noProof/>
                <w:webHidden/>
              </w:rPr>
            </w:r>
            <w:r>
              <w:rPr>
                <w:noProof/>
                <w:webHidden/>
              </w:rPr>
              <w:fldChar w:fldCharType="separate"/>
            </w:r>
            <w:r>
              <w:rPr>
                <w:noProof/>
                <w:webHidden/>
              </w:rPr>
              <w:t>3</w:t>
            </w:r>
            <w:r>
              <w:rPr>
                <w:noProof/>
                <w:webHidden/>
              </w:rPr>
              <w:fldChar w:fldCharType="end"/>
            </w:r>
          </w:hyperlink>
        </w:p>
        <w:p w14:paraId="3A202845" w14:textId="079727B3" w:rsidR="008F1097" w:rsidRDefault="008F1097">
          <w:pPr>
            <w:pStyle w:val="TM2"/>
            <w:tabs>
              <w:tab w:val="right" w:leader="dot" w:pos="9062"/>
            </w:tabs>
            <w:rPr>
              <w:rFonts w:asciiTheme="minorHAnsi" w:eastAsiaTheme="minorEastAsia" w:hAnsiTheme="minorHAnsi"/>
              <w:noProof/>
              <w:sz w:val="24"/>
              <w:szCs w:val="24"/>
              <w:lang w:eastAsia="fr-FR"/>
            </w:rPr>
          </w:pPr>
          <w:hyperlink w:anchor="_Toc236405102" w:history="1">
            <w:r w:rsidRPr="000F062C">
              <w:rPr>
                <w:rStyle w:val="Lienhypertexte"/>
                <w:rFonts w:eastAsia="Times New Roman" w:cs="Arial"/>
                <w:b/>
                <w:bCs/>
                <w:noProof/>
                <w:kern w:val="0"/>
                <w:lang w:eastAsia="fr-FR"/>
                <w14:ligatures w14:val="none"/>
              </w:rPr>
              <w:t>2. Gouvernance et Rôle des acteurs de la Qualité</w:t>
            </w:r>
            <w:r>
              <w:rPr>
                <w:noProof/>
                <w:webHidden/>
              </w:rPr>
              <w:tab/>
            </w:r>
            <w:r>
              <w:rPr>
                <w:noProof/>
                <w:webHidden/>
              </w:rPr>
              <w:fldChar w:fldCharType="begin"/>
            </w:r>
            <w:r>
              <w:rPr>
                <w:noProof/>
                <w:webHidden/>
              </w:rPr>
              <w:instrText xml:space="preserve"> PAGEREF _Toc236405102 \h </w:instrText>
            </w:r>
            <w:r>
              <w:rPr>
                <w:noProof/>
                <w:webHidden/>
              </w:rPr>
            </w:r>
            <w:r>
              <w:rPr>
                <w:noProof/>
                <w:webHidden/>
              </w:rPr>
              <w:fldChar w:fldCharType="separate"/>
            </w:r>
            <w:r>
              <w:rPr>
                <w:noProof/>
                <w:webHidden/>
              </w:rPr>
              <w:t>3</w:t>
            </w:r>
            <w:r>
              <w:rPr>
                <w:noProof/>
                <w:webHidden/>
              </w:rPr>
              <w:fldChar w:fldCharType="end"/>
            </w:r>
          </w:hyperlink>
        </w:p>
        <w:p w14:paraId="7EB5A353" w14:textId="7342DED5" w:rsidR="008F1097" w:rsidRDefault="008F1097">
          <w:pPr>
            <w:pStyle w:val="TM2"/>
            <w:tabs>
              <w:tab w:val="right" w:leader="dot" w:pos="9062"/>
            </w:tabs>
            <w:rPr>
              <w:rFonts w:asciiTheme="minorHAnsi" w:eastAsiaTheme="minorEastAsia" w:hAnsiTheme="minorHAnsi"/>
              <w:noProof/>
              <w:sz w:val="24"/>
              <w:szCs w:val="24"/>
              <w:lang w:eastAsia="fr-FR"/>
            </w:rPr>
          </w:pPr>
          <w:hyperlink w:anchor="_Toc236405103" w:history="1">
            <w:r w:rsidRPr="000F062C">
              <w:rPr>
                <w:rStyle w:val="Lienhypertexte"/>
                <w:rFonts w:eastAsia="Times New Roman" w:cs="Arial"/>
                <w:b/>
                <w:bCs/>
                <w:noProof/>
                <w:kern w:val="0"/>
                <w:lang w:eastAsia="fr-FR"/>
                <w14:ligatures w14:val="none"/>
              </w:rPr>
              <w:t>3. Gestion des Ressources Humaines</w:t>
            </w:r>
            <w:r>
              <w:rPr>
                <w:noProof/>
                <w:webHidden/>
              </w:rPr>
              <w:tab/>
            </w:r>
            <w:r>
              <w:rPr>
                <w:noProof/>
                <w:webHidden/>
              </w:rPr>
              <w:fldChar w:fldCharType="begin"/>
            </w:r>
            <w:r>
              <w:rPr>
                <w:noProof/>
                <w:webHidden/>
              </w:rPr>
              <w:instrText xml:space="preserve"> PAGEREF _Toc236405103 \h </w:instrText>
            </w:r>
            <w:r>
              <w:rPr>
                <w:noProof/>
                <w:webHidden/>
              </w:rPr>
            </w:r>
            <w:r>
              <w:rPr>
                <w:noProof/>
                <w:webHidden/>
              </w:rPr>
              <w:fldChar w:fldCharType="separate"/>
            </w:r>
            <w:r>
              <w:rPr>
                <w:noProof/>
                <w:webHidden/>
              </w:rPr>
              <w:t>3</w:t>
            </w:r>
            <w:r>
              <w:rPr>
                <w:noProof/>
                <w:webHidden/>
              </w:rPr>
              <w:fldChar w:fldCharType="end"/>
            </w:r>
          </w:hyperlink>
        </w:p>
        <w:p w14:paraId="19479334" w14:textId="77A16808" w:rsidR="008F1097" w:rsidRDefault="008F1097">
          <w:pPr>
            <w:pStyle w:val="TM2"/>
            <w:tabs>
              <w:tab w:val="right" w:leader="dot" w:pos="9062"/>
            </w:tabs>
            <w:rPr>
              <w:rFonts w:asciiTheme="minorHAnsi" w:eastAsiaTheme="minorEastAsia" w:hAnsiTheme="minorHAnsi"/>
              <w:noProof/>
              <w:sz w:val="24"/>
              <w:szCs w:val="24"/>
              <w:lang w:eastAsia="fr-FR"/>
            </w:rPr>
          </w:pPr>
          <w:hyperlink w:anchor="_Toc236405104" w:history="1">
            <w:r w:rsidRPr="000F062C">
              <w:rPr>
                <w:rStyle w:val="Lienhypertexte"/>
                <w:rFonts w:eastAsia="Times New Roman" w:cs="Arial"/>
                <w:b/>
                <w:bCs/>
                <w:noProof/>
                <w:kern w:val="0"/>
                <w:lang w:eastAsia="fr-FR"/>
                <w14:ligatures w14:val="none"/>
              </w:rPr>
              <w:t>4. Méthodes Projets Utilisées</w:t>
            </w:r>
            <w:r>
              <w:rPr>
                <w:noProof/>
                <w:webHidden/>
              </w:rPr>
              <w:tab/>
            </w:r>
            <w:r>
              <w:rPr>
                <w:noProof/>
                <w:webHidden/>
              </w:rPr>
              <w:fldChar w:fldCharType="begin"/>
            </w:r>
            <w:r>
              <w:rPr>
                <w:noProof/>
                <w:webHidden/>
              </w:rPr>
              <w:instrText xml:space="preserve"> PAGEREF _Toc236405104 \h </w:instrText>
            </w:r>
            <w:r>
              <w:rPr>
                <w:noProof/>
                <w:webHidden/>
              </w:rPr>
            </w:r>
            <w:r>
              <w:rPr>
                <w:noProof/>
                <w:webHidden/>
              </w:rPr>
              <w:fldChar w:fldCharType="separate"/>
            </w:r>
            <w:r>
              <w:rPr>
                <w:noProof/>
                <w:webHidden/>
              </w:rPr>
              <w:t>4</w:t>
            </w:r>
            <w:r>
              <w:rPr>
                <w:noProof/>
                <w:webHidden/>
              </w:rPr>
              <w:fldChar w:fldCharType="end"/>
            </w:r>
          </w:hyperlink>
        </w:p>
        <w:p w14:paraId="69E6E2AB" w14:textId="05261A40" w:rsidR="008F1097" w:rsidRDefault="008F1097">
          <w:pPr>
            <w:pStyle w:val="TM2"/>
            <w:tabs>
              <w:tab w:val="right" w:leader="dot" w:pos="9062"/>
            </w:tabs>
            <w:rPr>
              <w:rFonts w:asciiTheme="minorHAnsi" w:eastAsiaTheme="minorEastAsia" w:hAnsiTheme="minorHAnsi"/>
              <w:noProof/>
              <w:sz w:val="24"/>
              <w:szCs w:val="24"/>
              <w:lang w:eastAsia="fr-FR"/>
            </w:rPr>
          </w:pPr>
          <w:hyperlink w:anchor="_Toc236405105" w:history="1">
            <w:r w:rsidRPr="000F062C">
              <w:rPr>
                <w:rStyle w:val="Lienhypertexte"/>
                <w:rFonts w:eastAsia="Times New Roman" w:cs="Arial"/>
                <w:b/>
                <w:bCs/>
                <w:noProof/>
                <w:kern w:val="0"/>
                <w:lang w:eastAsia="fr-FR"/>
                <w14:ligatures w14:val="none"/>
              </w:rPr>
              <w:t>5. Gestion des Livrables et Contrôle Documentaire</w:t>
            </w:r>
            <w:r>
              <w:rPr>
                <w:noProof/>
                <w:webHidden/>
              </w:rPr>
              <w:tab/>
            </w:r>
            <w:r>
              <w:rPr>
                <w:noProof/>
                <w:webHidden/>
              </w:rPr>
              <w:fldChar w:fldCharType="begin"/>
            </w:r>
            <w:r>
              <w:rPr>
                <w:noProof/>
                <w:webHidden/>
              </w:rPr>
              <w:instrText xml:space="preserve"> PAGEREF _Toc236405105 \h </w:instrText>
            </w:r>
            <w:r>
              <w:rPr>
                <w:noProof/>
                <w:webHidden/>
              </w:rPr>
            </w:r>
            <w:r>
              <w:rPr>
                <w:noProof/>
                <w:webHidden/>
              </w:rPr>
              <w:fldChar w:fldCharType="separate"/>
            </w:r>
            <w:r>
              <w:rPr>
                <w:noProof/>
                <w:webHidden/>
              </w:rPr>
              <w:t>4</w:t>
            </w:r>
            <w:r>
              <w:rPr>
                <w:noProof/>
                <w:webHidden/>
              </w:rPr>
              <w:fldChar w:fldCharType="end"/>
            </w:r>
          </w:hyperlink>
        </w:p>
        <w:p w14:paraId="59929D7A" w14:textId="1C8A8A8C" w:rsidR="008F1097" w:rsidRDefault="008F1097">
          <w:pPr>
            <w:pStyle w:val="TM2"/>
            <w:tabs>
              <w:tab w:val="right" w:leader="dot" w:pos="9062"/>
            </w:tabs>
            <w:rPr>
              <w:rFonts w:asciiTheme="minorHAnsi" w:eastAsiaTheme="minorEastAsia" w:hAnsiTheme="minorHAnsi"/>
              <w:noProof/>
              <w:sz w:val="24"/>
              <w:szCs w:val="24"/>
              <w:lang w:eastAsia="fr-FR"/>
            </w:rPr>
          </w:pPr>
          <w:hyperlink w:anchor="_Toc236405106" w:history="1">
            <w:r w:rsidRPr="000F062C">
              <w:rPr>
                <w:rStyle w:val="Lienhypertexte"/>
                <w:rFonts w:eastAsia="Times New Roman" w:cs="Arial"/>
                <w:b/>
                <w:bCs/>
                <w:noProof/>
                <w:kern w:val="0"/>
                <w:lang w:eastAsia="fr-FR"/>
                <w14:ligatures w14:val="none"/>
              </w:rPr>
              <w:t>6. Outils de la MOA</w:t>
            </w:r>
            <w:r>
              <w:rPr>
                <w:noProof/>
                <w:webHidden/>
              </w:rPr>
              <w:tab/>
            </w:r>
            <w:r>
              <w:rPr>
                <w:noProof/>
                <w:webHidden/>
              </w:rPr>
              <w:fldChar w:fldCharType="begin"/>
            </w:r>
            <w:r>
              <w:rPr>
                <w:noProof/>
                <w:webHidden/>
              </w:rPr>
              <w:instrText xml:space="preserve"> PAGEREF _Toc236405106 \h </w:instrText>
            </w:r>
            <w:r>
              <w:rPr>
                <w:noProof/>
                <w:webHidden/>
              </w:rPr>
            </w:r>
            <w:r>
              <w:rPr>
                <w:noProof/>
                <w:webHidden/>
              </w:rPr>
              <w:fldChar w:fldCharType="separate"/>
            </w:r>
            <w:r>
              <w:rPr>
                <w:noProof/>
                <w:webHidden/>
              </w:rPr>
              <w:t>4</w:t>
            </w:r>
            <w:r>
              <w:rPr>
                <w:noProof/>
                <w:webHidden/>
              </w:rPr>
              <w:fldChar w:fldCharType="end"/>
            </w:r>
          </w:hyperlink>
        </w:p>
        <w:p w14:paraId="68B0259D" w14:textId="4F402D7B" w:rsidR="008F1097" w:rsidRDefault="008F1097">
          <w:pPr>
            <w:pStyle w:val="TM2"/>
            <w:tabs>
              <w:tab w:val="right" w:leader="dot" w:pos="9062"/>
            </w:tabs>
            <w:rPr>
              <w:rFonts w:asciiTheme="minorHAnsi" w:eastAsiaTheme="minorEastAsia" w:hAnsiTheme="minorHAnsi"/>
              <w:noProof/>
              <w:sz w:val="24"/>
              <w:szCs w:val="24"/>
              <w:lang w:eastAsia="fr-FR"/>
            </w:rPr>
          </w:pPr>
          <w:hyperlink w:anchor="_Toc236405107" w:history="1">
            <w:r w:rsidRPr="000F062C">
              <w:rPr>
                <w:rStyle w:val="Lienhypertexte"/>
                <w:rFonts w:eastAsia="Times New Roman" w:cs="Arial"/>
                <w:b/>
                <w:bCs/>
                <w:noProof/>
                <w:kern w:val="0"/>
                <w:lang w:eastAsia="fr-FR"/>
                <w14:ligatures w14:val="none"/>
              </w:rPr>
              <w:t>7. Mesure de la Performance et Indicateurs (KPIs)</w:t>
            </w:r>
            <w:r>
              <w:rPr>
                <w:noProof/>
                <w:webHidden/>
              </w:rPr>
              <w:tab/>
            </w:r>
            <w:r>
              <w:rPr>
                <w:noProof/>
                <w:webHidden/>
              </w:rPr>
              <w:fldChar w:fldCharType="begin"/>
            </w:r>
            <w:r>
              <w:rPr>
                <w:noProof/>
                <w:webHidden/>
              </w:rPr>
              <w:instrText xml:space="preserve"> PAGEREF _Toc236405107 \h </w:instrText>
            </w:r>
            <w:r>
              <w:rPr>
                <w:noProof/>
                <w:webHidden/>
              </w:rPr>
            </w:r>
            <w:r>
              <w:rPr>
                <w:noProof/>
                <w:webHidden/>
              </w:rPr>
              <w:fldChar w:fldCharType="separate"/>
            </w:r>
            <w:r>
              <w:rPr>
                <w:noProof/>
                <w:webHidden/>
              </w:rPr>
              <w:t>4</w:t>
            </w:r>
            <w:r>
              <w:rPr>
                <w:noProof/>
                <w:webHidden/>
              </w:rPr>
              <w:fldChar w:fldCharType="end"/>
            </w:r>
          </w:hyperlink>
        </w:p>
        <w:p w14:paraId="489FDF23" w14:textId="04C83371" w:rsidR="008F1097" w:rsidRDefault="008F1097">
          <w:pPr>
            <w:pStyle w:val="TM2"/>
            <w:tabs>
              <w:tab w:val="right" w:leader="dot" w:pos="9062"/>
            </w:tabs>
            <w:rPr>
              <w:rFonts w:asciiTheme="minorHAnsi" w:eastAsiaTheme="minorEastAsia" w:hAnsiTheme="minorHAnsi"/>
              <w:noProof/>
              <w:sz w:val="24"/>
              <w:szCs w:val="24"/>
              <w:lang w:eastAsia="fr-FR"/>
            </w:rPr>
          </w:pPr>
          <w:hyperlink w:anchor="_Toc236405108" w:history="1">
            <w:r w:rsidRPr="000F062C">
              <w:rPr>
                <w:rStyle w:val="Lienhypertexte"/>
                <w:rFonts w:eastAsia="Times New Roman" w:cs="Arial"/>
                <w:b/>
                <w:bCs/>
                <w:noProof/>
                <w:kern w:val="0"/>
                <w:lang w:eastAsia="fr-FR"/>
                <w14:ligatures w14:val="none"/>
              </w:rPr>
              <w:t>8. Gestion des Risques et des Non-Conformités</w:t>
            </w:r>
            <w:r>
              <w:rPr>
                <w:noProof/>
                <w:webHidden/>
              </w:rPr>
              <w:tab/>
            </w:r>
            <w:r>
              <w:rPr>
                <w:noProof/>
                <w:webHidden/>
              </w:rPr>
              <w:fldChar w:fldCharType="begin"/>
            </w:r>
            <w:r>
              <w:rPr>
                <w:noProof/>
                <w:webHidden/>
              </w:rPr>
              <w:instrText xml:space="preserve"> PAGEREF _Toc236405108 \h </w:instrText>
            </w:r>
            <w:r>
              <w:rPr>
                <w:noProof/>
                <w:webHidden/>
              </w:rPr>
            </w:r>
            <w:r>
              <w:rPr>
                <w:noProof/>
                <w:webHidden/>
              </w:rPr>
              <w:fldChar w:fldCharType="separate"/>
            </w:r>
            <w:r>
              <w:rPr>
                <w:noProof/>
                <w:webHidden/>
              </w:rPr>
              <w:t>4</w:t>
            </w:r>
            <w:r>
              <w:rPr>
                <w:noProof/>
                <w:webHidden/>
              </w:rPr>
              <w:fldChar w:fldCharType="end"/>
            </w:r>
          </w:hyperlink>
        </w:p>
        <w:p w14:paraId="38401928" w14:textId="0594A58A" w:rsidR="008F1097" w:rsidRDefault="008F1097">
          <w:pPr>
            <w:pStyle w:val="TM2"/>
            <w:tabs>
              <w:tab w:val="right" w:leader="dot" w:pos="9062"/>
            </w:tabs>
            <w:rPr>
              <w:rFonts w:asciiTheme="minorHAnsi" w:eastAsiaTheme="minorEastAsia" w:hAnsiTheme="minorHAnsi"/>
              <w:noProof/>
              <w:sz w:val="24"/>
              <w:szCs w:val="24"/>
              <w:lang w:eastAsia="fr-FR"/>
            </w:rPr>
          </w:pPr>
          <w:hyperlink w:anchor="_Toc236405109" w:history="1">
            <w:r w:rsidRPr="000F062C">
              <w:rPr>
                <w:rStyle w:val="Lienhypertexte"/>
                <w:rFonts w:eastAsia="Times New Roman" w:cs="Arial"/>
                <w:b/>
                <w:bCs/>
                <w:noProof/>
                <w:kern w:val="0"/>
                <w:lang w:eastAsia="fr-FR"/>
                <w14:ligatures w14:val="none"/>
              </w:rPr>
              <w:t>10. Relation avec les sous-traitants</w:t>
            </w:r>
            <w:r>
              <w:rPr>
                <w:noProof/>
                <w:webHidden/>
              </w:rPr>
              <w:tab/>
            </w:r>
            <w:r>
              <w:rPr>
                <w:noProof/>
                <w:webHidden/>
              </w:rPr>
              <w:fldChar w:fldCharType="begin"/>
            </w:r>
            <w:r>
              <w:rPr>
                <w:noProof/>
                <w:webHidden/>
              </w:rPr>
              <w:instrText xml:space="preserve"> PAGEREF _Toc236405109 \h </w:instrText>
            </w:r>
            <w:r>
              <w:rPr>
                <w:noProof/>
                <w:webHidden/>
              </w:rPr>
            </w:r>
            <w:r>
              <w:rPr>
                <w:noProof/>
                <w:webHidden/>
              </w:rPr>
              <w:fldChar w:fldCharType="separate"/>
            </w:r>
            <w:r>
              <w:rPr>
                <w:noProof/>
                <w:webHidden/>
              </w:rPr>
              <w:t>4</w:t>
            </w:r>
            <w:r>
              <w:rPr>
                <w:noProof/>
                <w:webHidden/>
              </w:rPr>
              <w:fldChar w:fldCharType="end"/>
            </w:r>
          </w:hyperlink>
        </w:p>
        <w:p w14:paraId="0E11EC66" w14:textId="266625AB" w:rsidR="008F1097" w:rsidRDefault="008F1097">
          <w:pPr>
            <w:pStyle w:val="TM2"/>
            <w:tabs>
              <w:tab w:val="right" w:leader="dot" w:pos="9062"/>
            </w:tabs>
            <w:rPr>
              <w:rFonts w:asciiTheme="minorHAnsi" w:eastAsiaTheme="minorEastAsia" w:hAnsiTheme="minorHAnsi"/>
              <w:noProof/>
              <w:sz w:val="24"/>
              <w:szCs w:val="24"/>
              <w:lang w:eastAsia="fr-FR"/>
            </w:rPr>
          </w:pPr>
          <w:hyperlink w:anchor="_Toc236405110" w:history="1">
            <w:r w:rsidRPr="000F062C">
              <w:rPr>
                <w:rStyle w:val="Lienhypertexte"/>
                <w:rFonts w:eastAsia="Times New Roman" w:cs="Arial"/>
                <w:b/>
                <w:bCs/>
                <w:noProof/>
                <w:kern w:val="0"/>
                <w:lang w:eastAsia="fr-FR"/>
                <w14:ligatures w14:val="none"/>
              </w:rPr>
              <w:t>11. Exigences Spécifiques</w:t>
            </w:r>
            <w:r>
              <w:rPr>
                <w:noProof/>
                <w:webHidden/>
              </w:rPr>
              <w:tab/>
            </w:r>
            <w:r>
              <w:rPr>
                <w:noProof/>
                <w:webHidden/>
              </w:rPr>
              <w:fldChar w:fldCharType="begin"/>
            </w:r>
            <w:r>
              <w:rPr>
                <w:noProof/>
                <w:webHidden/>
              </w:rPr>
              <w:instrText xml:space="preserve"> PAGEREF _Toc236405110 \h </w:instrText>
            </w:r>
            <w:r>
              <w:rPr>
                <w:noProof/>
                <w:webHidden/>
              </w:rPr>
            </w:r>
            <w:r>
              <w:rPr>
                <w:noProof/>
                <w:webHidden/>
              </w:rPr>
              <w:fldChar w:fldCharType="separate"/>
            </w:r>
            <w:r>
              <w:rPr>
                <w:noProof/>
                <w:webHidden/>
              </w:rPr>
              <w:t>5</w:t>
            </w:r>
            <w:r>
              <w:rPr>
                <w:noProof/>
                <w:webHidden/>
              </w:rPr>
              <w:fldChar w:fldCharType="end"/>
            </w:r>
          </w:hyperlink>
        </w:p>
        <w:p w14:paraId="6A318876" w14:textId="60A6C8DD" w:rsidR="003A1B8A" w:rsidRDefault="003A1B8A">
          <w:r>
            <w:rPr>
              <w:b/>
              <w:bCs/>
            </w:rPr>
            <w:fldChar w:fldCharType="end"/>
          </w:r>
        </w:p>
      </w:sdtContent>
    </w:sdt>
    <w:p w14:paraId="556A6F8B" w14:textId="77777777" w:rsidR="007B55F9" w:rsidRDefault="007B55F9" w:rsidP="003A1B8A">
      <w:pPr>
        <w:spacing w:before="100" w:beforeAutospacing="1" w:after="100" w:afterAutospacing="1" w:line="240" w:lineRule="auto"/>
        <w:jc w:val="both"/>
        <w:rPr>
          <w:rFonts w:eastAsia="Times New Roman" w:cs="Arial"/>
          <w:kern w:val="0"/>
          <w:szCs w:val="18"/>
          <w:lang w:eastAsia="fr-FR"/>
          <w14:ligatures w14:val="none"/>
        </w:rPr>
      </w:pPr>
    </w:p>
    <w:p w14:paraId="1FC9F457" w14:textId="3B27D6E7" w:rsidR="003A1B8A" w:rsidRDefault="003A1B8A">
      <w:pPr>
        <w:rPr>
          <w:rFonts w:eastAsia="Times New Roman" w:cs="Arial"/>
          <w:kern w:val="0"/>
          <w:szCs w:val="18"/>
          <w:lang w:eastAsia="fr-FR"/>
          <w14:ligatures w14:val="none"/>
        </w:rPr>
      </w:pPr>
      <w:r>
        <w:rPr>
          <w:rFonts w:eastAsia="Times New Roman" w:cs="Arial"/>
          <w:kern w:val="0"/>
          <w:szCs w:val="18"/>
          <w:lang w:eastAsia="fr-FR"/>
          <w14:ligatures w14:val="none"/>
        </w:rPr>
        <w:br w:type="page"/>
      </w:r>
    </w:p>
    <w:p w14:paraId="026C28A6" w14:textId="77777777" w:rsidR="003A1B8A" w:rsidRPr="00C92097" w:rsidRDefault="003A1B8A" w:rsidP="003A1B8A">
      <w:pPr>
        <w:spacing w:before="100" w:beforeAutospacing="1" w:after="100" w:afterAutospacing="1" w:line="240" w:lineRule="auto"/>
        <w:jc w:val="both"/>
        <w:rPr>
          <w:rFonts w:eastAsia="Times New Roman" w:cs="Arial"/>
          <w:kern w:val="0"/>
          <w:szCs w:val="18"/>
          <w:lang w:eastAsia="fr-FR"/>
          <w14:ligatures w14:val="none"/>
        </w:rPr>
      </w:pPr>
    </w:p>
    <w:p w14:paraId="7707FE9D" w14:textId="77777777" w:rsidR="003A1B8A" w:rsidRPr="007B55F9" w:rsidRDefault="003A1B8A" w:rsidP="003A1B8A">
      <w:pPr>
        <w:spacing w:before="100" w:beforeAutospacing="1" w:after="100" w:afterAutospacing="1" w:line="240" w:lineRule="auto"/>
        <w:jc w:val="both"/>
        <w:outlineLvl w:val="0"/>
        <w:rPr>
          <w:rFonts w:eastAsia="Times New Roman" w:cs="Arial"/>
          <w:b/>
          <w:bCs/>
          <w:kern w:val="36"/>
          <w:szCs w:val="18"/>
          <w:lang w:eastAsia="fr-FR"/>
          <w14:ligatures w14:val="none"/>
        </w:rPr>
      </w:pPr>
      <w:bookmarkStart w:id="1" w:name="_Toc236405100"/>
      <w:r w:rsidRPr="00C92097">
        <w:rPr>
          <w:rFonts w:eastAsia="Times New Roman" w:cs="Arial"/>
          <w:b/>
          <w:bCs/>
          <w:kern w:val="36"/>
          <w:szCs w:val="18"/>
          <w:lang w:eastAsia="fr-FR"/>
          <w14:ligatures w14:val="none"/>
        </w:rPr>
        <w:t>Introduction au Plan d'Assurance Qualité (PAQ)</w:t>
      </w:r>
      <w:bookmarkEnd w:id="1"/>
    </w:p>
    <w:p w14:paraId="08BFD269" w14:textId="3F61ED5A" w:rsidR="003A1B8A" w:rsidRPr="00C92097" w:rsidRDefault="003A1B8A" w:rsidP="003A1B8A">
      <w:pPr>
        <w:spacing w:before="100" w:beforeAutospacing="1" w:after="100" w:afterAutospacing="1" w:line="240" w:lineRule="auto"/>
        <w:jc w:val="both"/>
        <w:rPr>
          <w:rFonts w:eastAsia="Times New Roman" w:cs="Arial"/>
          <w:kern w:val="0"/>
          <w:szCs w:val="18"/>
          <w:lang w:eastAsia="fr-FR"/>
          <w14:ligatures w14:val="none"/>
        </w:rPr>
      </w:pPr>
      <w:r w:rsidRPr="00C92097">
        <w:rPr>
          <w:rFonts w:eastAsia="Times New Roman" w:cs="Arial"/>
          <w:kern w:val="0"/>
          <w:szCs w:val="18"/>
          <w:lang w:eastAsia="fr-FR"/>
          <w14:ligatures w14:val="none"/>
        </w:rPr>
        <w:t xml:space="preserve">Dans le cadre </w:t>
      </w:r>
      <w:r>
        <w:rPr>
          <w:rFonts w:eastAsia="Times New Roman" w:cs="Arial"/>
          <w:kern w:val="0"/>
          <w:szCs w:val="18"/>
          <w:lang w:eastAsia="fr-FR"/>
          <w14:ligatures w14:val="none"/>
        </w:rPr>
        <w:t>d</w:t>
      </w:r>
      <w:r w:rsidR="000F4E03">
        <w:rPr>
          <w:rFonts w:eastAsia="Times New Roman" w:cs="Arial"/>
          <w:kern w:val="0"/>
          <w:szCs w:val="18"/>
          <w:lang w:eastAsia="fr-FR"/>
          <w14:ligatures w14:val="none"/>
        </w:rPr>
        <w:t>e la présente consultation qui aboutira à la passation d’un</w:t>
      </w:r>
      <w:r w:rsidR="00C16F8D">
        <w:rPr>
          <w:rFonts w:eastAsia="Times New Roman" w:cs="Arial"/>
          <w:kern w:val="0"/>
          <w:szCs w:val="18"/>
          <w:lang w:eastAsia="fr-FR"/>
          <w14:ligatures w14:val="none"/>
        </w:rPr>
        <w:t xml:space="preserve"> </w:t>
      </w:r>
      <w:r w:rsidRPr="00C92097">
        <w:rPr>
          <w:rFonts w:eastAsia="Times New Roman" w:cs="Arial"/>
          <w:kern w:val="0"/>
          <w:szCs w:val="18"/>
          <w:lang w:eastAsia="fr-FR"/>
          <w14:ligatures w14:val="none"/>
        </w:rPr>
        <w:t xml:space="preserve">marché public d'Assistance à Maîtrise d'Ouvrage </w:t>
      </w:r>
      <w:r w:rsidR="00C16F8D">
        <w:rPr>
          <w:rFonts w:eastAsia="Times New Roman" w:cs="Arial"/>
          <w:kern w:val="0"/>
          <w:szCs w:val="18"/>
          <w:lang w:eastAsia="fr-FR"/>
          <w14:ligatures w14:val="none"/>
        </w:rPr>
        <w:t xml:space="preserve">informatique </w:t>
      </w:r>
      <w:r w:rsidRPr="00C92097">
        <w:rPr>
          <w:rFonts w:eastAsia="Times New Roman" w:cs="Arial"/>
          <w:kern w:val="0"/>
          <w:szCs w:val="18"/>
          <w:lang w:eastAsia="fr-FR"/>
          <w14:ligatures w14:val="none"/>
        </w:rPr>
        <w:t>(AMOA), la qualité des prestations rendues constitue un critère déterminant pour la réussite d</w:t>
      </w:r>
      <w:r>
        <w:rPr>
          <w:rFonts w:eastAsia="Times New Roman" w:cs="Arial"/>
          <w:kern w:val="0"/>
          <w:szCs w:val="18"/>
          <w:lang w:eastAsia="fr-FR"/>
          <w14:ligatures w14:val="none"/>
        </w:rPr>
        <w:t>es</w:t>
      </w:r>
      <w:r w:rsidRPr="00C92097">
        <w:rPr>
          <w:rFonts w:eastAsia="Times New Roman" w:cs="Arial"/>
          <w:kern w:val="0"/>
          <w:szCs w:val="18"/>
          <w:lang w:eastAsia="fr-FR"/>
          <w14:ligatures w14:val="none"/>
        </w:rPr>
        <w:t xml:space="preserve"> projet</w:t>
      </w:r>
      <w:r>
        <w:rPr>
          <w:rFonts w:eastAsia="Times New Roman" w:cs="Arial"/>
          <w:kern w:val="0"/>
          <w:szCs w:val="18"/>
          <w:lang w:eastAsia="fr-FR"/>
          <w14:ligatures w14:val="none"/>
        </w:rPr>
        <w:t>s</w:t>
      </w:r>
      <w:r w:rsidRPr="00C92097">
        <w:rPr>
          <w:rFonts w:eastAsia="Times New Roman" w:cs="Arial"/>
          <w:kern w:val="0"/>
          <w:szCs w:val="18"/>
          <w:lang w:eastAsia="fr-FR"/>
          <w14:ligatures w14:val="none"/>
        </w:rPr>
        <w:t xml:space="preserve"> et la satisfaction d</w:t>
      </w:r>
      <w:r>
        <w:rPr>
          <w:rFonts w:eastAsia="Times New Roman" w:cs="Arial"/>
          <w:kern w:val="0"/>
          <w:szCs w:val="18"/>
          <w:lang w:eastAsia="fr-FR"/>
          <w14:ligatures w14:val="none"/>
        </w:rPr>
        <w:t>u</w:t>
      </w:r>
      <w:r w:rsidRPr="00C92097">
        <w:rPr>
          <w:rFonts w:eastAsia="Times New Roman" w:cs="Arial"/>
          <w:kern w:val="0"/>
          <w:szCs w:val="18"/>
          <w:lang w:eastAsia="fr-FR"/>
          <w14:ligatures w14:val="none"/>
        </w:rPr>
        <w:t xml:space="preserve"> donneur d'ordre. Le présent Plan d'Assurance Qualité (PAQ) a été élaboré afin d'établir un cadre commun </w:t>
      </w:r>
      <w:r w:rsidR="00C16F8D">
        <w:rPr>
          <w:rFonts w:eastAsia="Times New Roman" w:cs="Arial"/>
          <w:kern w:val="0"/>
          <w:szCs w:val="18"/>
          <w:lang w:eastAsia="fr-FR"/>
          <w14:ligatures w14:val="none"/>
        </w:rPr>
        <w:t xml:space="preserve">de référence pour le respect de la qualité des prestations </w:t>
      </w:r>
      <w:r w:rsidRPr="00C92097">
        <w:rPr>
          <w:rFonts w:eastAsia="Times New Roman" w:cs="Arial"/>
          <w:kern w:val="0"/>
          <w:szCs w:val="18"/>
          <w:lang w:eastAsia="fr-FR"/>
          <w14:ligatures w14:val="none"/>
        </w:rPr>
        <w:t>entre l</w:t>
      </w:r>
      <w:r w:rsidR="00C16F8D">
        <w:rPr>
          <w:rFonts w:eastAsia="Times New Roman" w:cs="Arial"/>
          <w:kern w:val="0"/>
          <w:szCs w:val="18"/>
          <w:lang w:eastAsia="fr-FR"/>
          <w14:ligatures w14:val="none"/>
        </w:rPr>
        <w:t>a Cnam</w:t>
      </w:r>
      <w:r w:rsidRPr="00C92097">
        <w:rPr>
          <w:rFonts w:eastAsia="Times New Roman" w:cs="Arial"/>
          <w:kern w:val="0"/>
          <w:szCs w:val="18"/>
          <w:lang w:eastAsia="fr-FR"/>
          <w14:ligatures w14:val="none"/>
        </w:rPr>
        <w:t xml:space="preserve"> et les candidats.</w:t>
      </w:r>
    </w:p>
    <w:p w14:paraId="41F7C5E9" w14:textId="77777777" w:rsidR="003A1B8A" w:rsidRPr="00C92097" w:rsidRDefault="003A1B8A" w:rsidP="003A1B8A">
      <w:pPr>
        <w:spacing w:before="100" w:beforeAutospacing="1" w:after="100" w:afterAutospacing="1" w:line="240" w:lineRule="auto"/>
        <w:jc w:val="both"/>
        <w:rPr>
          <w:rFonts w:eastAsia="Times New Roman" w:cs="Arial"/>
          <w:kern w:val="0"/>
          <w:szCs w:val="18"/>
          <w:lang w:eastAsia="fr-FR"/>
          <w14:ligatures w14:val="none"/>
        </w:rPr>
      </w:pPr>
      <w:r w:rsidRPr="00C92097">
        <w:rPr>
          <w:rFonts w:eastAsia="Times New Roman" w:cs="Arial"/>
          <w:kern w:val="0"/>
          <w:szCs w:val="18"/>
          <w:lang w:eastAsia="fr-FR"/>
          <w14:ligatures w14:val="none"/>
        </w:rPr>
        <w:t>Son objectif est double :</w:t>
      </w:r>
    </w:p>
    <w:p w14:paraId="59704539" w14:textId="77777777" w:rsidR="003A1B8A" w:rsidRPr="00C92097" w:rsidRDefault="003A1B8A" w:rsidP="003A1B8A">
      <w:pPr>
        <w:pStyle w:val="Paragraphedeliste"/>
        <w:numPr>
          <w:ilvl w:val="0"/>
          <w:numId w:val="10"/>
        </w:numPr>
        <w:spacing w:before="100" w:beforeAutospacing="1" w:after="100" w:afterAutospacing="1" w:line="240" w:lineRule="auto"/>
        <w:jc w:val="both"/>
        <w:rPr>
          <w:rFonts w:eastAsia="Times New Roman" w:cs="Arial"/>
          <w:kern w:val="0"/>
          <w:szCs w:val="18"/>
          <w:lang w:eastAsia="fr-FR"/>
          <w14:ligatures w14:val="none"/>
        </w:rPr>
      </w:pPr>
      <w:r w:rsidRPr="00C92097">
        <w:rPr>
          <w:rFonts w:eastAsia="Times New Roman" w:cs="Arial"/>
          <w:kern w:val="0"/>
          <w:szCs w:val="18"/>
          <w:lang w:eastAsia="fr-FR"/>
          <w14:ligatures w14:val="none"/>
        </w:rPr>
        <w:t xml:space="preserve">Pour </w:t>
      </w:r>
      <w:r>
        <w:rPr>
          <w:rFonts w:eastAsia="Times New Roman" w:cs="Arial"/>
          <w:kern w:val="0"/>
          <w:szCs w:val="18"/>
          <w:lang w:eastAsia="fr-FR"/>
          <w14:ligatures w14:val="none"/>
        </w:rPr>
        <w:t>la CNAM</w:t>
      </w:r>
      <w:r w:rsidRPr="00C92097">
        <w:rPr>
          <w:rFonts w:eastAsia="Times New Roman" w:cs="Arial"/>
          <w:kern w:val="0"/>
          <w:szCs w:val="18"/>
          <w:lang w:eastAsia="fr-FR"/>
          <w14:ligatures w14:val="none"/>
        </w:rPr>
        <w:t>, il définit les attentes en matière de rigueur méthodologique, de maîtrise des risques et de traçabilité des livrables produits tout au long de la durée du contrat.</w:t>
      </w:r>
    </w:p>
    <w:p w14:paraId="431C83C8" w14:textId="63F29561" w:rsidR="003A1B8A" w:rsidRPr="00C92097" w:rsidRDefault="003A1B8A" w:rsidP="003A1B8A">
      <w:pPr>
        <w:pStyle w:val="Paragraphedeliste"/>
        <w:numPr>
          <w:ilvl w:val="0"/>
          <w:numId w:val="10"/>
        </w:numPr>
        <w:spacing w:before="100" w:beforeAutospacing="1" w:after="100" w:afterAutospacing="1" w:line="240" w:lineRule="auto"/>
        <w:jc w:val="both"/>
        <w:rPr>
          <w:rFonts w:eastAsia="Times New Roman" w:cs="Arial"/>
          <w:kern w:val="0"/>
          <w:szCs w:val="18"/>
          <w:lang w:eastAsia="fr-FR"/>
          <w14:ligatures w14:val="none"/>
        </w:rPr>
      </w:pPr>
      <w:r w:rsidRPr="00C92097">
        <w:rPr>
          <w:rFonts w:eastAsia="Times New Roman" w:cs="Arial"/>
          <w:kern w:val="0"/>
          <w:szCs w:val="18"/>
          <w:lang w:eastAsia="fr-FR"/>
          <w14:ligatures w14:val="none"/>
        </w:rPr>
        <w:t xml:space="preserve">Pour les </w:t>
      </w:r>
      <w:r w:rsidR="000F4E03">
        <w:rPr>
          <w:rFonts w:eastAsia="Times New Roman" w:cs="Arial"/>
          <w:kern w:val="0"/>
          <w:szCs w:val="18"/>
          <w:lang w:eastAsia="fr-FR"/>
          <w14:ligatures w14:val="none"/>
        </w:rPr>
        <w:t>candidats</w:t>
      </w:r>
      <w:r w:rsidRPr="00C92097">
        <w:rPr>
          <w:rFonts w:eastAsia="Times New Roman" w:cs="Arial"/>
          <w:kern w:val="0"/>
          <w:szCs w:val="18"/>
          <w:lang w:eastAsia="fr-FR"/>
          <w14:ligatures w14:val="none"/>
        </w:rPr>
        <w:t>, il fournit une grille de lecture structurée leur permettant de détailler, dans leur offre technique, les dispositifs mis en œuvre pour garantir la conformité, l'excellence opérationnelle et l'amélioration continue de leurs services.</w:t>
      </w:r>
    </w:p>
    <w:p w14:paraId="37F874F6" w14:textId="18E7DE1F" w:rsidR="003A1B8A" w:rsidRDefault="003A1B8A" w:rsidP="003A1B8A">
      <w:pPr>
        <w:spacing w:before="100" w:beforeAutospacing="1" w:after="100" w:afterAutospacing="1" w:line="240" w:lineRule="auto"/>
        <w:jc w:val="both"/>
        <w:rPr>
          <w:rFonts w:eastAsia="Times New Roman" w:cs="Arial"/>
          <w:kern w:val="0"/>
          <w:szCs w:val="18"/>
          <w:lang w:eastAsia="fr-FR"/>
          <w14:ligatures w14:val="none"/>
        </w:rPr>
      </w:pPr>
      <w:r w:rsidRPr="00C92097">
        <w:rPr>
          <w:rFonts w:eastAsia="Times New Roman" w:cs="Arial"/>
          <w:kern w:val="0"/>
          <w:szCs w:val="18"/>
          <w:lang w:eastAsia="fr-FR"/>
          <w14:ligatures w14:val="none"/>
        </w:rPr>
        <w:t xml:space="preserve">La réponse apportée à ce plan ne doit pas se limiter à une simple déclaration de conformité </w:t>
      </w:r>
      <w:r>
        <w:rPr>
          <w:rFonts w:eastAsia="Times New Roman" w:cs="Arial"/>
          <w:kern w:val="0"/>
          <w:szCs w:val="18"/>
          <w:lang w:eastAsia="fr-FR"/>
          <w14:ligatures w14:val="none"/>
        </w:rPr>
        <w:t xml:space="preserve">à l’expression de besoin figurant dans les pièces particulières et </w:t>
      </w:r>
      <w:r w:rsidRPr="00C92097">
        <w:rPr>
          <w:rFonts w:eastAsia="Times New Roman" w:cs="Arial"/>
          <w:kern w:val="0"/>
          <w:szCs w:val="18"/>
          <w:lang w:eastAsia="fr-FR"/>
          <w14:ligatures w14:val="none"/>
        </w:rPr>
        <w:t>aux normes en vigueur. Elle d</w:t>
      </w:r>
      <w:r>
        <w:rPr>
          <w:rFonts w:eastAsia="Times New Roman" w:cs="Arial"/>
          <w:kern w:val="0"/>
          <w:szCs w:val="18"/>
          <w:lang w:eastAsia="fr-FR"/>
          <w14:ligatures w14:val="none"/>
        </w:rPr>
        <w:t>oit</w:t>
      </w:r>
      <w:r w:rsidRPr="00C92097">
        <w:rPr>
          <w:rFonts w:eastAsia="Times New Roman" w:cs="Arial"/>
          <w:kern w:val="0"/>
          <w:szCs w:val="18"/>
          <w:lang w:eastAsia="fr-FR"/>
          <w14:ligatures w14:val="none"/>
        </w:rPr>
        <w:t xml:space="preserve"> démontrer une réelle appropriation des enjeux métiers et proposer des modalités d'exécution concrètes, adaptées aux spécificités </w:t>
      </w:r>
      <w:r>
        <w:rPr>
          <w:rFonts w:eastAsia="Times New Roman" w:cs="Arial"/>
          <w:kern w:val="0"/>
          <w:szCs w:val="18"/>
          <w:lang w:eastAsia="fr-FR"/>
          <w14:ligatures w14:val="none"/>
        </w:rPr>
        <w:t>du besoin</w:t>
      </w:r>
      <w:r w:rsidRPr="00C92097">
        <w:rPr>
          <w:rFonts w:eastAsia="Times New Roman" w:cs="Arial"/>
          <w:kern w:val="0"/>
          <w:szCs w:val="18"/>
          <w:lang w:eastAsia="fr-FR"/>
          <w14:ligatures w14:val="none"/>
        </w:rPr>
        <w:t xml:space="preserve">. </w:t>
      </w:r>
    </w:p>
    <w:p w14:paraId="51ABCB05" w14:textId="20A2F631" w:rsidR="003A1B8A" w:rsidRDefault="003A1B8A" w:rsidP="003A1B8A">
      <w:pPr>
        <w:spacing w:before="100" w:beforeAutospacing="1" w:after="100" w:afterAutospacing="1" w:line="240" w:lineRule="auto"/>
        <w:jc w:val="both"/>
        <w:rPr>
          <w:rFonts w:eastAsia="Times New Roman" w:cs="Arial"/>
          <w:kern w:val="0"/>
          <w:szCs w:val="18"/>
          <w:lang w:eastAsia="fr-FR"/>
          <w14:ligatures w14:val="none"/>
        </w:rPr>
      </w:pPr>
      <w:r>
        <w:rPr>
          <w:rFonts w:eastAsia="Times New Roman" w:cs="Arial"/>
          <w:kern w:val="0"/>
          <w:szCs w:val="18"/>
          <w:lang w:eastAsia="fr-FR"/>
          <w14:ligatures w14:val="none"/>
        </w:rPr>
        <w:t>A ce titre les candidats, sont libre</w:t>
      </w:r>
      <w:r w:rsidR="00C16F8D">
        <w:rPr>
          <w:rFonts w:eastAsia="Times New Roman" w:cs="Arial"/>
          <w:kern w:val="0"/>
          <w:szCs w:val="18"/>
          <w:lang w:eastAsia="fr-FR"/>
          <w14:ligatures w14:val="none"/>
        </w:rPr>
        <w:t>s</w:t>
      </w:r>
      <w:r>
        <w:rPr>
          <w:rFonts w:eastAsia="Times New Roman" w:cs="Arial"/>
          <w:kern w:val="0"/>
          <w:szCs w:val="18"/>
          <w:lang w:eastAsia="fr-FR"/>
          <w14:ligatures w14:val="none"/>
        </w:rPr>
        <w:t xml:space="preserve"> de modifier la </w:t>
      </w:r>
      <w:r w:rsidR="00C16F8D">
        <w:rPr>
          <w:rFonts w:eastAsia="Times New Roman" w:cs="Arial"/>
          <w:kern w:val="0"/>
          <w:szCs w:val="18"/>
          <w:lang w:eastAsia="fr-FR"/>
          <w14:ligatures w14:val="none"/>
        </w:rPr>
        <w:t xml:space="preserve">présente </w:t>
      </w:r>
      <w:r>
        <w:rPr>
          <w:rFonts w:eastAsia="Times New Roman" w:cs="Arial"/>
          <w:kern w:val="0"/>
          <w:szCs w:val="18"/>
          <w:lang w:eastAsia="fr-FR"/>
          <w14:ligatures w14:val="none"/>
        </w:rPr>
        <w:t>proposition de plan.</w:t>
      </w:r>
    </w:p>
    <w:p w14:paraId="46986DDC" w14:textId="4A3CB386" w:rsidR="003A1B8A" w:rsidRDefault="003A1B8A" w:rsidP="003A1B8A">
      <w:pPr>
        <w:spacing w:before="100" w:beforeAutospacing="1" w:after="100" w:afterAutospacing="1" w:line="240" w:lineRule="auto"/>
        <w:jc w:val="both"/>
        <w:rPr>
          <w:rFonts w:eastAsia="Times New Roman" w:cs="Arial"/>
          <w:kern w:val="0"/>
          <w:szCs w:val="18"/>
          <w:lang w:eastAsia="fr-FR"/>
          <w14:ligatures w14:val="none"/>
        </w:rPr>
      </w:pPr>
      <w:r w:rsidRPr="00C92097">
        <w:rPr>
          <w:rFonts w:eastAsia="Times New Roman" w:cs="Arial"/>
          <w:kern w:val="0"/>
          <w:szCs w:val="18"/>
          <w:lang w:eastAsia="fr-FR"/>
          <w14:ligatures w14:val="none"/>
        </w:rPr>
        <w:t xml:space="preserve">Les éléments décrits </w:t>
      </w:r>
      <w:r>
        <w:rPr>
          <w:rFonts w:eastAsia="Times New Roman" w:cs="Arial"/>
          <w:kern w:val="0"/>
          <w:szCs w:val="18"/>
          <w:lang w:eastAsia="fr-FR"/>
          <w14:ligatures w14:val="none"/>
        </w:rPr>
        <w:t xml:space="preserve">dans cette version </w:t>
      </w:r>
      <w:r w:rsidR="000F4E03">
        <w:rPr>
          <w:rFonts w:eastAsia="Times New Roman" w:cs="Arial"/>
          <w:kern w:val="0"/>
          <w:szCs w:val="18"/>
          <w:lang w:eastAsia="fr-FR"/>
          <w14:ligatures w14:val="none"/>
        </w:rPr>
        <w:t>v</w:t>
      </w:r>
      <w:r>
        <w:rPr>
          <w:rFonts w:eastAsia="Times New Roman" w:cs="Arial"/>
          <w:kern w:val="0"/>
          <w:szCs w:val="18"/>
          <w:lang w:eastAsia="fr-FR"/>
          <w14:ligatures w14:val="none"/>
        </w:rPr>
        <w:t>0</w:t>
      </w:r>
      <w:r w:rsidRPr="00C92097">
        <w:rPr>
          <w:rFonts w:eastAsia="Times New Roman" w:cs="Arial"/>
          <w:kern w:val="0"/>
          <w:szCs w:val="18"/>
          <w:lang w:eastAsia="fr-FR"/>
          <w14:ligatures w14:val="none"/>
        </w:rPr>
        <w:t xml:space="preserve"> serviront de référence commune </w:t>
      </w:r>
      <w:r>
        <w:rPr>
          <w:rFonts w:eastAsia="Times New Roman" w:cs="Arial"/>
          <w:kern w:val="0"/>
          <w:szCs w:val="18"/>
          <w:lang w:eastAsia="fr-FR"/>
          <w14:ligatures w14:val="none"/>
        </w:rPr>
        <w:t>lors de l’appréciation des offres</w:t>
      </w:r>
      <w:r w:rsidRPr="00C92097">
        <w:rPr>
          <w:rFonts w:eastAsia="Times New Roman" w:cs="Arial"/>
          <w:kern w:val="0"/>
          <w:szCs w:val="18"/>
          <w:lang w:eastAsia="fr-FR"/>
          <w14:ligatures w14:val="none"/>
        </w:rPr>
        <w:t xml:space="preserve"> </w:t>
      </w:r>
      <w:r>
        <w:rPr>
          <w:rFonts w:eastAsia="Times New Roman" w:cs="Arial"/>
          <w:kern w:val="0"/>
          <w:szCs w:val="18"/>
          <w:lang w:eastAsia="fr-FR"/>
          <w14:ligatures w14:val="none"/>
        </w:rPr>
        <w:t xml:space="preserve">dans le cadre de la mise en concurrence et </w:t>
      </w:r>
      <w:r w:rsidRPr="00C92097">
        <w:rPr>
          <w:rFonts w:eastAsia="Times New Roman" w:cs="Arial"/>
          <w:kern w:val="0"/>
          <w:szCs w:val="18"/>
          <w:lang w:eastAsia="fr-FR"/>
          <w14:ligatures w14:val="none"/>
        </w:rPr>
        <w:t>pour le suivi de l'exécution contractuelle</w:t>
      </w:r>
      <w:r>
        <w:rPr>
          <w:rFonts w:eastAsia="Times New Roman" w:cs="Arial"/>
          <w:kern w:val="0"/>
          <w:szCs w:val="18"/>
          <w:lang w:eastAsia="fr-FR"/>
          <w14:ligatures w14:val="none"/>
        </w:rPr>
        <w:t xml:space="preserve"> en phase d’exécution après finalisation du PA</w:t>
      </w:r>
      <w:r w:rsidR="000F4E03">
        <w:rPr>
          <w:rFonts w:eastAsia="Times New Roman" w:cs="Arial"/>
          <w:kern w:val="0"/>
          <w:szCs w:val="18"/>
          <w:lang w:eastAsia="fr-FR"/>
          <w14:ligatures w14:val="none"/>
        </w:rPr>
        <w:t>Q</w:t>
      </w:r>
      <w:r>
        <w:rPr>
          <w:rFonts w:eastAsia="Times New Roman" w:cs="Arial"/>
          <w:kern w:val="0"/>
          <w:szCs w:val="18"/>
          <w:lang w:eastAsia="fr-FR"/>
          <w14:ligatures w14:val="none"/>
        </w:rPr>
        <w:t xml:space="preserve"> avec le Titulaire</w:t>
      </w:r>
      <w:r w:rsidR="000F4E03">
        <w:rPr>
          <w:rFonts w:eastAsia="Times New Roman" w:cs="Arial"/>
          <w:kern w:val="0"/>
          <w:szCs w:val="18"/>
          <w:lang w:eastAsia="fr-FR"/>
          <w14:ligatures w14:val="none"/>
        </w:rPr>
        <w:t xml:space="preserve"> lors de la phase d’initialisation</w:t>
      </w:r>
      <w:r w:rsidRPr="00C92097">
        <w:rPr>
          <w:rFonts w:eastAsia="Times New Roman" w:cs="Arial"/>
          <w:kern w:val="0"/>
          <w:szCs w:val="18"/>
          <w:lang w:eastAsia="fr-FR"/>
          <w14:ligatures w14:val="none"/>
        </w:rPr>
        <w:t>,</w:t>
      </w:r>
      <w:r>
        <w:rPr>
          <w:rFonts w:eastAsia="Times New Roman" w:cs="Arial"/>
          <w:kern w:val="0"/>
          <w:szCs w:val="18"/>
          <w:lang w:eastAsia="fr-FR"/>
          <w14:ligatures w14:val="none"/>
        </w:rPr>
        <w:t xml:space="preserve"> en</w:t>
      </w:r>
      <w:r w:rsidRPr="00C92097">
        <w:rPr>
          <w:rFonts w:eastAsia="Times New Roman" w:cs="Arial"/>
          <w:kern w:val="0"/>
          <w:szCs w:val="18"/>
          <w:lang w:eastAsia="fr-FR"/>
          <w14:ligatures w14:val="none"/>
        </w:rPr>
        <w:t xml:space="preserve"> incluant notamment les indicateurs de performance et les critères d'évaluation périodique.</w:t>
      </w:r>
    </w:p>
    <w:p w14:paraId="7BE62E44" w14:textId="77777777" w:rsidR="00C92097" w:rsidRPr="00C92097" w:rsidRDefault="00C92097" w:rsidP="00C92097">
      <w:pPr>
        <w:spacing w:before="100" w:beforeAutospacing="1" w:after="100" w:afterAutospacing="1" w:line="240" w:lineRule="auto"/>
        <w:outlineLvl w:val="1"/>
        <w:rPr>
          <w:rFonts w:eastAsia="Times New Roman" w:cs="Arial"/>
          <w:b/>
          <w:bCs/>
          <w:kern w:val="0"/>
          <w:szCs w:val="18"/>
          <w:lang w:eastAsia="fr-FR"/>
          <w14:ligatures w14:val="none"/>
        </w:rPr>
      </w:pPr>
      <w:bookmarkStart w:id="2" w:name="_Toc236405101"/>
      <w:r w:rsidRPr="00C92097">
        <w:rPr>
          <w:rFonts w:eastAsia="Times New Roman" w:cs="Arial"/>
          <w:b/>
          <w:bCs/>
          <w:kern w:val="0"/>
          <w:szCs w:val="18"/>
          <w:lang w:eastAsia="fr-FR"/>
          <w14:ligatures w14:val="none"/>
        </w:rPr>
        <w:t>1. Objectifs et Champ d'Application</w:t>
      </w:r>
      <w:bookmarkEnd w:id="2"/>
    </w:p>
    <w:p w14:paraId="4889E256" w14:textId="79C423F1" w:rsidR="00C92097" w:rsidRPr="00C92097" w:rsidRDefault="00C92097" w:rsidP="00C92097">
      <w:p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kern w:val="0"/>
          <w:szCs w:val="18"/>
          <w:lang w:eastAsia="fr-FR"/>
          <w14:ligatures w14:val="none"/>
        </w:rPr>
        <w:t>Le présent</w:t>
      </w:r>
      <w:r w:rsidR="007B55F9">
        <w:rPr>
          <w:rFonts w:eastAsia="Times New Roman" w:cs="Arial"/>
          <w:kern w:val="0"/>
          <w:szCs w:val="18"/>
          <w:lang w:eastAsia="fr-FR"/>
          <w14:ligatures w14:val="none"/>
        </w:rPr>
        <w:t xml:space="preserve"> projet</w:t>
      </w:r>
      <w:r w:rsidRPr="00C92097">
        <w:rPr>
          <w:rFonts w:eastAsia="Times New Roman" w:cs="Arial"/>
          <w:kern w:val="0"/>
          <w:szCs w:val="18"/>
          <w:lang w:eastAsia="fr-FR"/>
          <w14:ligatures w14:val="none"/>
        </w:rPr>
        <w:t xml:space="preserve"> </w:t>
      </w:r>
      <w:r w:rsidR="007B55F9">
        <w:rPr>
          <w:rFonts w:eastAsia="Times New Roman" w:cs="Arial"/>
          <w:kern w:val="0"/>
          <w:szCs w:val="18"/>
          <w:lang w:eastAsia="fr-FR"/>
          <w14:ligatures w14:val="none"/>
        </w:rPr>
        <w:t xml:space="preserve">de </w:t>
      </w:r>
      <w:r w:rsidRPr="00C92097">
        <w:rPr>
          <w:rFonts w:eastAsia="Times New Roman" w:cs="Arial"/>
          <w:kern w:val="0"/>
          <w:szCs w:val="18"/>
          <w:lang w:eastAsia="fr-FR"/>
          <w14:ligatures w14:val="none"/>
        </w:rPr>
        <w:t>plan a pour objectif de définir la démarche qualité proposée par le candidat pour accompagner l</w:t>
      </w:r>
      <w:r w:rsidR="000F4E03">
        <w:rPr>
          <w:rFonts w:eastAsia="Times New Roman" w:cs="Arial"/>
          <w:kern w:val="0"/>
          <w:szCs w:val="18"/>
          <w:lang w:eastAsia="fr-FR"/>
          <w14:ligatures w14:val="none"/>
        </w:rPr>
        <w:t>es</w:t>
      </w:r>
      <w:r w:rsidRPr="00C92097">
        <w:rPr>
          <w:rFonts w:eastAsia="Times New Roman" w:cs="Arial"/>
          <w:kern w:val="0"/>
          <w:szCs w:val="18"/>
          <w:lang w:eastAsia="fr-FR"/>
          <w14:ligatures w14:val="none"/>
        </w:rPr>
        <w:t xml:space="preserve"> maîtrise</w:t>
      </w:r>
      <w:r w:rsidR="000F4E03">
        <w:rPr>
          <w:rFonts w:eastAsia="Times New Roman" w:cs="Arial"/>
          <w:kern w:val="0"/>
          <w:szCs w:val="18"/>
          <w:lang w:eastAsia="fr-FR"/>
          <w14:ligatures w14:val="none"/>
        </w:rPr>
        <w:t>s</w:t>
      </w:r>
      <w:r w:rsidRPr="00C92097">
        <w:rPr>
          <w:rFonts w:eastAsia="Times New Roman" w:cs="Arial"/>
          <w:kern w:val="0"/>
          <w:szCs w:val="18"/>
          <w:lang w:eastAsia="fr-FR"/>
          <w14:ligatures w14:val="none"/>
        </w:rPr>
        <w:t xml:space="preserve"> d'ouvrage (MOA) tout au long du cycle de vie d</w:t>
      </w:r>
      <w:r w:rsidR="000F4E03">
        <w:rPr>
          <w:rFonts w:eastAsia="Times New Roman" w:cs="Arial"/>
          <w:kern w:val="0"/>
          <w:szCs w:val="18"/>
          <w:lang w:eastAsia="fr-FR"/>
          <w14:ligatures w14:val="none"/>
        </w:rPr>
        <w:t>es</w:t>
      </w:r>
      <w:r w:rsidRPr="00C92097">
        <w:rPr>
          <w:rFonts w:eastAsia="Times New Roman" w:cs="Arial"/>
          <w:kern w:val="0"/>
          <w:szCs w:val="18"/>
          <w:lang w:eastAsia="fr-FR"/>
          <w14:ligatures w14:val="none"/>
        </w:rPr>
        <w:t xml:space="preserve"> projet</w:t>
      </w:r>
      <w:r w:rsidR="000F4E03">
        <w:rPr>
          <w:rFonts w:eastAsia="Times New Roman" w:cs="Arial"/>
          <w:kern w:val="0"/>
          <w:szCs w:val="18"/>
          <w:lang w:eastAsia="fr-FR"/>
          <w14:ligatures w14:val="none"/>
        </w:rPr>
        <w:t>s</w:t>
      </w:r>
      <w:r w:rsidRPr="00C92097">
        <w:rPr>
          <w:rFonts w:eastAsia="Times New Roman" w:cs="Arial"/>
          <w:kern w:val="0"/>
          <w:szCs w:val="18"/>
          <w:lang w:eastAsia="fr-FR"/>
          <w14:ligatures w14:val="none"/>
        </w:rPr>
        <w:t>.</w:t>
      </w:r>
    </w:p>
    <w:p w14:paraId="6CBCCBFD" w14:textId="527C3CB5" w:rsidR="00C92097" w:rsidRPr="00C92097" w:rsidRDefault="00C92097" w:rsidP="00C92097">
      <w:pPr>
        <w:numPr>
          <w:ilvl w:val="0"/>
          <w:numId w:val="1"/>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b/>
          <w:bCs/>
          <w:kern w:val="0"/>
          <w:szCs w:val="18"/>
          <w:lang w:eastAsia="fr-FR"/>
          <w14:ligatures w14:val="none"/>
        </w:rPr>
        <w:t>Périmètre :</w:t>
      </w:r>
      <w:r w:rsidRPr="00C92097">
        <w:rPr>
          <w:rFonts w:eastAsia="Times New Roman" w:cs="Arial"/>
          <w:kern w:val="0"/>
          <w:szCs w:val="18"/>
          <w:lang w:eastAsia="fr-FR"/>
          <w14:ligatures w14:val="none"/>
        </w:rPr>
        <w:t xml:space="preserve"> De l'expression du besoin jusqu'à </w:t>
      </w:r>
      <w:r w:rsidR="000F4E03">
        <w:rPr>
          <w:rFonts w:eastAsia="Times New Roman" w:cs="Arial"/>
          <w:kern w:val="0"/>
          <w:szCs w:val="18"/>
          <w:lang w:eastAsia="fr-FR"/>
          <w14:ligatures w14:val="none"/>
        </w:rPr>
        <w:t xml:space="preserve">l’évaluation </w:t>
      </w:r>
      <w:r w:rsidRPr="00C92097">
        <w:rPr>
          <w:rFonts w:eastAsia="Times New Roman" w:cs="Arial"/>
          <w:kern w:val="0"/>
          <w:szCs w:val="18"/>
          <w:lang w:eastAsia="fr-FR"/>
          <w14:ligatures w14:val="none"/>
        </w:rPr>
        <w:t>post-projet.</w:t>
      </w:r>
    </w:p>
    <w:p w14:paraId="21EAA571" w14:textId="322F7335" w:rsidR="00C92097" w:rsidRPr="00C92097" w:rsidRDefault="00C92097" w:rsidP="00C92097">
      <w:pPr>
        <w:numPr>
          <w:ilvl w:val="0"/>
          <w:numId w:val="1"/>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b/>
          <w:bCs/>
          <w:kern w:val="0"/>
          <w:szCs w:val="18"/>
          <w:lang w:eastAsia="fr-FR"/>
          <w14:ligatures w14:val="none"/>
        </w:rPr>
        <w:t>Référentiels :</w:t>
      </w:r>
      <w:r w:rsidRPr="00C92097">
        <w:rPr>
          <w:rFonts w:eastAsia="Times New Roman" w:cs="Arial"/>
          <w:kern w:val="0"/>
          <w:szCs w:val="18"/>
          <w:lang w:eastAsia="fr-FR"/>
          <w14:ligatures w14:val="none"/>
        </w:rPr>
        <w:t xml:space="preserve"> Le candidat </w:t>
      </w:r>
      <w:r w:rsidR="007B55F9">
        <w:rPr>
          <w:rFonts w:eastAsia="Times New Roman" w:cs="Arial"/>
          <w:kern w:val="0"/>
          <w:szCs w:val="18"/>
          <w:lang w:eastAsia="fr-FR"/>
          <w14:ligatures w14:val="none"/>
        </w:rPr>
        <w:t>indique s’il s’aligne sur une norme/certification et</w:t>
      </w:r>
      <w:r w:rsidRPr="00C92097">
        <w:rPr>
          <w:rFonts w:eastAsia="Times New Roman" w:cs="Arial"/>
          <w:kern w:val="0"/>
          <w:szCs w:val="18"/>
          <w:lang w:eastAsia="fr-FR"/>
          <w14:ligatures w14:val="none"/>
        </w:rPr>
        <w:t xml:space="preserve"> défini</w:t>
      </w:r>
      <w:r w:rsidR="00C16F8D">
        <w:rPr>
          <w:rFonts w:eastAsia="Times New Roman" w:cs="Arial"/>
          <w:kern w:val="0"/>
          <w:szCs w:val="18"/>
          <w:lang w:eastAsia="fr-FR"/>
          <w14:ligatures w14:val="none"/>
        </w:rPr>
        <w:t>t</w:t>
      </w:r>
      <w:r w:rsidRPr="00C92097">
        <w:rPr>
          <w:rFonts w:eastAsia="Times New Roman" w:cs="Arial"/>
          <w:kern w:val="0"/>
          <w:szCs w:val="18"/>
          <w:lang w:eastAsia="fr-FR"/>
          <w14:ligatures w14:val="none"/>
        </w:rPr>
        <w:t xml:space="preserve"> sa propre démarche qualité interne, en l'adaptant au contexte du marché public</w:t>
      </w:r>
      <w:r w:rsidR="007B55F9">
        <w:rPr>
          <w:rFonts w:eastAsia="Times New Roman" w:cs="Arial"/>
          <w:kern w:val="0"/>
          <w:szCs w:val="18"/>
          <w:lang w:eastAsia="fr-FR"/>
          <w14:ligatures w14:val="none"/>
        </w:rPr>
        <w:t>.</w:t>
      </w:r>
    </w:p>
    <w:p w14:paraId="41D9B5B2" w14:textId="5514AB84" w:rsidR="00C92097" w:rsidRPr="00C92097" w:rsidRDefault="00C92097" w:rsidP="00C92097">
      <w:pPr>
        <w:spacing w:before="100" w:beforeAutospacing="1" w:after="100" w:afterAutospacing="1" w:line="240" w:lineRule="auto"/>
        <w:outlineLvl w:val="1"/>
        <w:rPr>
          <w:rFonts w:eastAsia="Times New Roman" w:cs="Arial"/>
          <w:b/>
          <w:bCs/>
          <w:kern w:val="0"/>
          <w:szCs w:val="18"/>
          <w:lang w:eastAsia="fr-FR"/>
          <w14:ligatures w14:val="none"/>
        </w:rPr>
      </w:pPr>
      <w:bookmarkStart w:id="3" w:name="_Toc236405102"/>
      <w:r w:rsidRPr="00C92097">
        <w:rPr>
          <w:rFonts w:eastAsia="Times New Roman" w:cs="Arial"/>
          <w:b/>
          <w:bCs/>
          <w:kern w:val="0"/>
          <w:szCs w:val="18"/>
          <w:lang w:eastAsia="fr-FR"/>
          <w14:ligatures w14:val="none"/>
        </w:rPr>
        <w:t>2. Gouvernance et Rôle de</w:t>
      </w:r>
      <w:r w:rsidR="00C16F8D">
        <w:rPr>
          <w:rFonts w:eastAsia="Times New Roman" w:cs="Arial"/>
          <w:b/>
          <w:bCs/>
          <w:kern w:val="0"/>
          <w:szCs w:val="18"/>
          <w:lang w:eastAsia="fr-FR"/>
          <w14:ligatures w14:val="none"/>
        </w:rPr>
        <w:t>s acteurs de la</w:t>
      </w:r>
      <w:r w:rsidRPr="00C92097">
        <w:rPr>
          <w:rFonts w:eastAsia="Times New Roman" w:cs="Arial"/>
          <w:b/>
          <w:bCs/>
          <w:kern w:val="0"/>
          <w:szCs w:val="18"/>
          <w:lang w:eastAsia="fr-FR"/>
          <w14:ligatures w14:val="none"/>
        </w:rPr>
        <w:t xml:space="preserve"> Qualité</w:t>
      </w:r>
      <w:bookmarkEnd w:id="3"/>
    </w:p>
    <w:p w14:paraId="581C38BE" w14:textId="77777777" w:rsidR="00C92097" w:rsidRPr="00C92097" w:rsidRDefault="00C92097" w:rsidP="00C92097">
      <w:p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kern w:val="0"/>
          <w:szCs w:val="18"/>
          <w:lang w:eastAsia="fr-FR"/>
          <w14:ligatures w14:val="none"/>
        </w:rPr>
        <w:t>Cette section permet au candidat de préciser l'organisation humaine dédiée à la qualité.</w:t>
      </w:r>
    </w:p>
    <w:p w14:paraId="4DB9AB03" w14:textId="77777777" w:rsidR="00C92097" w:rsidRPr="00C92097" w:rsidRDefault="00C92097" w:rsidP="00C92097">
      <w:pPr>
        <w:numPr>
          <w:ilvl w:val="0"/>
          <w:numId w:val="2"/>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b/>
          <w:bCs/>
          <w:kern w:val="0"/>
          <w:szCs w:val="18"/>
          <w:lang w:eastAsia="fr-FR"/>
          <w14:ligatures w14:val="none"/>
        </w:rPr>
        <w:t>Organisation de l'équipe :</w:t>
      </w:r>
      <w:r w:rsidRPr="00C92097">
        <w:rPr>
          <w:rFonts w:eastAsia="Times New Roman" w:cs="Arial"/>
          <w:kern w:val="0"/>
          <w:szCs w:val="18"/>
          <w:lang w:eastAsia="fr-FR"/>
          <w14:ligatures w14:val="none"/>
        </w:rPr>
        <w:t xml:space="preserve"> </w:t>
      </w:r>
    </w:p>
    <w:p w14:paraId="66E271B2" w14:textId="1A58572F" w:rsidR="00C92097" w:rsidRPr="00C92097" w:rsidRDefault="00C92097" w:rsidP="00C92097">
      <w:pPr>
        <w:numPr>
          <w:ilvl w:val="1"/>
          <w:numId w:val="2"/>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kern w:val="0"/>
          <w:szCs w:val="18"/>
          <w:lang w:eastAsia="fr-FR"/>
          <w14:ligatures w14:val="none"/>
        </w:rPr>
        <w:t xml:space="preserve">Identification du </w:t>
      </w:r>
      <w:r w:rsidR="00C16F8D">
        <w:rPr>
          <w:rFonts w:eastAsia="Times New Roman" w:cs="Arial"/>
          <w:kern w:val="0"/>
          <w:szCs w:val="18"/>
          <w:lang w:eastAsia="fr-FR"/>
          <w14:ligatures w14:val="none"/>
        </w:rPr>
        <w:t xml:space="preserve">ou des </w:t>
      </w:r>
      <w:r w:rsidRPr="00C92097">
        <w:rPr>
          <w:rFonts w:eastAsia="Times New Roman" w:cs="Arial"/>
          <w:kern w:val="0"/>
          <w:szCs w:val="18"/>
          <w:lang w:eastAsia="fr-FR"/>
          <w14:ligatures w14:val="none"/>
        </w:rPr>
        <w:t>Responsable</w:t>
      </w:r>
      <w:r w:rsidR="00C16F8D">
        <w:rPr>
          <w:rFonts w:eastAsia="Times New Roman" w:cs="Arial"/>
          <w:kern w:val="0"/>
          <w:szCs w:val="18"/>
          <w:lang w:eastAsia="fr-FR"/>
          <w14:ligatures w14:val="none"/>
        </w:rPr>
        <w:t>s</w:t>
      </w:r>
      <w:r w:rsidRPr="00C92097">
        <w:rPr>
          <w:rFonts w:eastAsia="Times New Roman" w:cs="Arial"/>
          <w:kern w:val="0"/>
          <w:szCs w:val="18"/>
          <w:lang w:eastAsia="fr-FR"/>
          <w14:ligatures w14:val="none"/>
        </w:rPr>
        <w:t xml:space="preserve"> Qualité AMOA.</w:t>
      </w:r>
    </w:p>
    <w:p w14:paraId="1830B12D" w14:textId="459E9F3D" w:rsidR="00C92097" w:rsidRPr="00C92097" w:rsidRDefault="00C92097" w:rsidP="00C92097">
      <w:pPr>
        <w:numPr>
          <w:ilvl w:val="1"/>
          <w:numId w:val="2"/>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kern w:val="0"/>
          <w:szCs w:val="18"/>
          <w:lang w:eastAsia="fr-FR"/>
          <w14:ligatures w14:val="none"/>
        </w:rPr>
        <w:t xml:space="preserve">Interfaces avec le </w:t>
      </w:r>
      <w:r w:rsidR="00FB081B">
        <w:rPr>
          <w:rFonts w:eastAsia="Times New Roman" w:cs="Arial"/>
          <w:kern w:val="0"/>
          <w:szCs w:val="18"/>
          <w:lang w:eastAsia="fr-FR"/>
          <w14:ligatures w14:val="none"/>
        </w:rPr>
        <w:t>pilote</w:t>
      </w:r>
      <w:r w:rsidRPr="00C92097">
        <w:rPr>
          <w:rFonts w:eastAsia="Times New Roman" w:cs="Arial"/>
          <w:kern w:val="0"/>
          <w:szCs w:val="18"/>
          <w:lang w:eastAsia="fr-FR"/>
          <w14:ligatures w14:val="none"/>
        </w:rPr>
        <w:t xml:space="preserve"> AMOA et l</w:t>
      </w:r>
      <w:r w:rsidR="00FB081B">
        <w:rPr>
          <w:rFonts w:eastAsia="Times New Roman" w:cs="Arial"/>
          <w:kern w:val="0"/>
          <w:szCs w:val="18"/>
          <w:lang w:eastAsia="fr-FR"/>
          <w14:ligatures w14:val="none"/>
        </w:rPr>
        <w:t>es</w:t>
      </w:r>
      <w:r w:rsidRPr="00C92097">
        <w:rPr>
          <w:rFonts w:eastAsia="Times New Roman" w:cs="Arial"/>
          <w:kern w:val="0"/>
          <w:szCs w:val="18"/>
          <w:lang w:eastAsia="fr-FR"/>
          <w14:ligatures w14:val="none"/>
        </w:rPr>
        <w:t xml:space="preserve"> MOA.</w:t>
      </w:r>
    </w:p>
    <w:p w14:paraId="1F09DA53" w14:textId="714FD321" w:rsidR="00C92097" w:rsidRPr="00C92097" w:rsidRDefault="00C92097" w:rsidP="00C92097">
      <w:pPr>
        <w:numPr>
          <w:ilvl w:val="1"/>
          <w:numId w:val="2"/>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kern w:val="0"/>
          <w:szCs w:val="18"/>
          <w:lang w:eastAsia="fr-FR"/>
          <w14:ligatures w14:val="none"/>
        </w:rPr>
        <w:t>Définition des rôles et responsabilités concernant la production, la validation et l'amélioration des livrables.</w:t>
      </w:r>
    </w:p>
    <w:p w14:paraId="580966DC" w14:textId="77777777" w:rsidR="00C92097" w:rsidRPr="00C92097" w:rsidRDefault="00C92097" w:rsidP="00C92097">
      <w:pPr>
        <w:numPr>
          <w:ilvl w:val="0"/>
          <w:numId w:val="2"/>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b/>
          <w:bCs/>
          <w:kern w:val="0"/>
          <w:szCs w:val="18"/>
          <w:lang w:eastAsia="fr-FR"/>
          <w14:ligatures w14:val="none"/>
        </w:rPr>
        <w:t>Communication :</w:t>
      </w:r>
      <w:r w:rsidRPr="00C92097">
        <w:rPr>
          <w:rFonts w:eastAsia="Times New Roman" w:cs="Arial"/>
          <w:kern w:val="0"/>
          <w:szCs w:val="18"/>
          <w:lang w:eastAsia="fr-FR"/>
          <w14:ligatures w14:val="none"/>
        </w:rPr>
        <w:t xml:space="preserve"> </w:t>
      </w:r>
    </w:p>
    <w:p w14:paraId="7BBBF569" w14:textId="418C87B2" w:rsidR="00C92097" w:rsidRPr="00C92097" w:rsidRDefault="00C92097" w:rsidP="00C92097">
      <w:pPr>
        <w:numPr>
          <w:ilvl w:val="1"/>
          <w:numId w:val="2"/>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kern w:val="0"/>
          <w:szCs w:val="18"/>
          <w:lang w:eastAsia="fr-FR"/>
          <w14:ligatures w14:val="none"/>
        </w:rPr>
        <w:t>Fréquence des points de suivi qualité.</w:t>
      </w:r>
    </w:p>
    <w:p w14:paraId="74C2C822" w14:textId="77777777" w:rsidR="00C92097" w:rsidRDefault="00C92097" w:rsidP="00C92097">
      <w:pPr>
        <w:numPr>
          <w:ilvl w:val="1"/>
          <w:numId w:val="2"/>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kern w:val="0"/>
          <w:szCs w:val="18"/>
          <w:lang w:eastAsia="fr-FR"/>
          <w14:ligatures w14:val="none"/>
        </w:rPr>
        <w:t>Canaux de remontée des non-conformités.</w:t>
      </w:r>
    </w:p>
    <w:p w14:paraId="69D86E69" w14:textId="7C38670E" w:rsidR="00BA5FD3" w:rsidRPr="00BF545A" w:rsidRDefault="00BA5FD3" w:rsidP="00BA5FD3">
      <w:pPr>
        <w:spacing w:before="100" w:beforeAutospacing="1" w:after="100" w:afterAutospacing="1" w:line="240" w:lineRule="auto"/>
        <w:outlineLvl w:val="1"/>
        <w:rPr>
          <w:rFonts w:eastAsia="Times New Roman" w:cs="Arial"/>
          <w:b/>
          <w:bCs/>
          <w:kern w:val="0"/>
          <w:szCs w:val="18"/>
          <w:lang w:eastAsia="fr-FR"/>
          <w14:ligatures w14:val="none"/>
        </w:rPr>
      </w:pPr>
      <w:bookmarkStart w:id="4" w:name="_Toc236405103"/>
      <w:r w:rsidRPr="00BF545A">
        <w:rPr>
          <w:rFonts w:eastAsia="Times New Roman" w:cs="Arial"/>
          <w:b/>
          <w:bCs/>
          <w:kern w:val="0"/>
          <w:szCs w:val="18"/>
          <w:lang w:eastAsia="fr-FR"/>
          <w14:ligatures w14:val="none"/>
        </w:rPr>
        <w:t>3. Gestion des Ressources Humaines</w:t>
      </w:r>
      <w:bookmarkEnd w:id="4"/>
      <w:r w:rsidRPr="00BF545A">
        <w:rPr>
          <w:rFonts w:eastAsia="Times New Roman" w:cs="Arial"/>
          <w:b/>
          <w:bCs/>
          <w:kern w:val="0"/>
          <w:szCs w:val="18"/>
          <w:lang w:eastAsia="fr-FR"/>
          <w14:ligatures w14:val="none"/>
        </w:rPr>
        <w:t xml:space="preserve"> </w:t>
      </w:r>
    </w:p>
    <w:p w14:paraId="7C84DD5A" w14:textId="2E1D2216" w:rsidR="00BA5FD3" w:rsidRPr="00BF545A" w:rsidRDefault="00BA5FD3" w:rsidP="00BA5FD3">
      <w:pPr>
        <w:pStyle w:val="Paragraphedeliste"/>
        <w:numPr>
          <w:ilvl w:val="0"/>
          <w:numId w:val="14"/>
        </w:numPr>
        <w:spacing w:before="100" w:beforeAutospacing="1" w:after="100" w:afterAutospacing="1" w:line="240" w:lineRule="auto"/>
        <w:rPr>
          <w:rFonts w:eastAsia="Times New Roman" w:cs="Arial"/>
          <w:kern w:val="0"/>
          <w:szCs w:val="18"/>
          <w:lang w:eastAsia="fr-FR"/>
          <w14:ligatures w14:val="none"/>
        </w:rPr>
      </w:pPr>
      <w:r w:rsidRPr="00BF545A">
        <w:rPr>
          <w:rFonts w:eastAsia="Times New Roman" w:cs="Arial"/>
          <w:kern w:val="0"/>
          <w:szCs w:val="18"/>
          <w:lang w:eastAsia="fr-FR"/>
          <w14:ligatures w14:val="none"/>
        </w:rPr>
        <w:t>Compétences requises et profils associés</w:t>
      </w:r>
      <w:r w:rsidR="005B5589" w:rsidRPr="00BF545A">
        <w:rPr>
          <w:rFonts w:eastAsia="Times New Roman" w:cs="Arial"/>
          <w:kern w:val="0"/>
          <w:szCs w:val="18"/>
          <w:lang w:eastAsia="fr-FR"/>
          <w14:ligatures w14:val="none"/>
        </w:rPr>
        <w:t>.</w:t>
      </w:r>
      <w:r w:rsidRPr="00BF545A">
        <w:rPr>
          <w:rFonts w:eastAsia="Times New Roman" w:cs="Arial"/>
          <w:kern w:val="0"/>
          <w:szCs w:val="18"/>
          <w:lang w:eastAsia="fr-FR"/>
          <w14:ligatures w14:val="none"/>
        </w:rPr>
        <w:t xml:space="preserve"> </w:t>
      </w:r>
    </w:p>
    <w:p w14:paraId="21A24F71" w14:textId="43444BCF" w:rsidR="00BA5FD3" w:rsidRPr="00BF545A" w:rsidRDefault="00BA5FD3" w:rsidP="00BA5FD3">
      <w:pPr>
        <w:pStyle w:val="Paragraphedeliste"/>
        <w:numPr>
          <w:ilvl w:val="0"/>
          <w:numId w:val="14"/>
        </w:numPr>
        <w:spacing w:before="100" w:beforeAutospacing="1" w:after="100" w:afterAutospacing="1" w:line="240" w:lineRule="auto"/>
        <w:rPr>
          <w:rFonts w:eastAsia="Times New Roman" w:cs="Arial"/>
          <w:kern w:val="0"/>
          <w:szCs w:val="18"/>
          <w:lang w:eastAsia="fr-FR"/>
          <w14:ligatures w14:val="none"/>
        </w:rPr>
      </w:pPr>
      <w:r w:rsidRPr="00BF545A">
        <w:rPr>
          <w:rFonts w:eastAsia="Times New Roman" w:cs="Arial"/>
          <w:kern w:val="0"/>
          <w:szCs w:val="18"/>
          <w:lang w:eastAsia="fr-FR"/>
          <w14:ligatures w14:val="none"/>
        </w:rPr>
        <w:t>Engagements de remplacement en cas d'absence ou de départ avec garanties sur les délais, l'équivalence de compétences et la notification préalable aux parties prenantes</w:t>
      </w:r>
      <w:r w:rsidR="005B5589" w:rsidRPr="00BF545A">
        <w:rPr>
          <w:rFonts w:eastAsia="Times New Roman" w:cs="Arial"/>
          <w:kern w:val="0"/>
          <w:szCs w:val="18"/>
          <w:lang w:eastAsia="fr-FR"/>
          <w14:ligatures w14:val="none"/>
        </w:rPr>
        <w:t>.</w:t>
      </w:r>
      <w:r w:rsidRPr="00BF545A">
        <w:rPr>
          <w:rFonts w:eastAsia="Times New Roman" w:cs="Arial"/>
          <w:kern w:val="0"/>
          <w:szCs w:val="18"/>
          <w:lang w:eastAsia="fr-FR"/>
          <w14:ligatures w14:val="none"/>
        </w:rPr>
        <w:t xml:space="preserve"> </w:t>
      </w:r>
    </w:p>
    <w:p w14:paraId="27AB5760" w14:textId="511F9281" w:rsidR="00BA5FD3" w:rsidRPr="00BF545A" w:rsidRDefault="00BA5FD3" w:rsidP="00BA5FD3">
      <w:pPr>
        <w:pStyle w:val="Paragraphedeliste"/>
        <w:numPr>
          <w:ilvl w:val="0"/>
          <w:numId w:val="14"/>
        </w:numPr>
        <w:spacing w:before="100" w:beforeAutospacing="1" w:after="100" w:afterAutospacing="1" w:line="240" w:lineRule="auto"/>
        <w:rPr>
          <w:rFonts w:eastAsia="Times New Roman" w:cs="Arial"/>
          <w:kern w:val="0"/>
          <w:szCs w:val="18"/>
          <w:lang w:eastAsia="fr-FR"/>
          <w14:ligatures w14:val="none"/>
        </w:rPr>
      </w:pPr>
      <w:r w:rsidRPr="00BF545A">
        <w:rPr>
          <w:rFonts w:eastAsia="Times New Roman" w:cs="Arial"/>
          <w:kern w:val="0"/>
          <w:szCs w:val="18"/>
          <w:lang w:eastAsia="fr-FR"/>
          <w14:ligatures w14:val="none"/>
        </w:rPr>
        <w:t>Transparence sur les ressources utilisées incluant publication de l'équipe affectée, temps alloué, taux d'occupation et historique des intervenants sur le projet</w:t>
      </w:r>
      <w:r w:rsidR="005B5589" w:rsidRPr="00BF545A">
        <w:rPr>
          <w:rFonts w:eastAsia="Times New Roman" w:cs="Arial"/>
          <w:kern w:val="0"/>
          <w:szCs w:val="18"/>
          <w:lang w:eastAsia="fr-FR"/>
          <w14:ligatures w14:val="none"/>
        </w:rPr>
        <w:t>.</w:t>
      </w:r>
    </w:p>
    <w:p w14:paraId="682EDAD2" w14:textId="77777777" w:rsidR="005B5589" w:rsidRPr="005B5589" w:rsidRDefault="005B5589" w:rsidP="005B5589">
      <w:pPr>
        <w:spacing w:before="100" w:beforeAutospacing="1" w:after="100" w:afterAutospacing="1" w:line="240" w:lineRule="auto"/>
        <w:rPr>
          <w:rFonts w:eastAsia="Times New Roman" w:cs="Arial"/>
          <w:kern w:val="0"/>
          <w:szCs w:val="18"/>
          <w:lang w:eastAsia="fr-FR"/>
          <w14:ligatures w14:val="none"/>
        </w:rPr>
      </w:pPr>
    </w:p>
    <w:p w14:paraId="3A6134A7" w14:textId="300CE53B" w:rsidR="005B5589" w:rsidRPr="00BF545A" w:rsidRDefault="005B5589" w:rsidP="005B5589">
      <w:pPr>
        <w:spacing w:before="100" w:beforeAutospacing="1" w:after="100" w:afterAutospacing="1" w:line="240" w:lineRule="auto"/>
        <w:outlineLvl w:val="1"/>
        <w:rPr>
          <w:rFonts w:eastAsia="Times New Roman" w:cs="Arial"/>
          <w:b/>
          <w:bCs/>
          <w:kern w:val="0"/>
          <w:szCs w:val="18"/>
          <w:lang w:eastAsia="fr-FR"/>
          <w14:ligatures w14:val="none"/>
        </w:rPr>
      </w:pPr>
      <w:bookmarkStart w:id="5" w:name="_Toc236405104"/>
      <w:r>
        <w:rPr>
          <w:rFonts w:eastAsia="Times New Roman" w:cs="Arial"/>
          <w:b/>
          <w:bCs/>
          <w:kern w:val="0"/>
          <w:szCs w:val="18"/>
          <w:lang w:eastAsia="fr-FR"/>
          <w14:ligatures w14:val="none"/>
        </w:rPr>
        <w:lastRenderedPageBreak/>
        <w:t xml:space="preserve">4. </w:t>
      </w:r>
      <w:r w:rsidRPr="00BF545A">
        <w:rPr>
          <w:rFonts w:eastAsia="Times New Roman" w:cs="Arial"/>
          <w:b/>
          <w:bCs/>
          <w:kern w:val="0"/>
          <w:szCs w:val="18"/>
          <w:lang w:eastAsia="fr-FR"/>
          <w14:ligatures w14:val="none"/>
        </w:rPr>
        <w:t>Méthodes Projets Utilisé</w:t>
      </w:r>
      <w:r w:rsidR="00C36660" w:rsidRPr="00BF545A">
        <w:rPr>
          <w:rFonts w:eastAsia="Times New Roman" w:cs="Arial"/>
          <w:b/>
          <w:bCs/>
          <w:kern w:val="0"/>
          <w:szCs w:val="18"/>
          <w:lang w:eastAsia="fr-FR"/>
          <w14:ligatures w14:val="none"/>
        </w:rPr>
        <w:t>e</w:t>
      </w:r>
      <w:r w:rsidRPr="00BF545A">
        <w:rPr>
          <w:rFonts w:eastAsia="Times New Roman" w:cs="Arial"/>
          <w:b/>
          <w:bCs/>
          <w:kern w:val="0"/>
          <w:szCs w:val="18"/>
          <w:lang w:eastAsia="fr-FR"/>
          <w14:ligatures w14:val="none"/>
        </w:rPr>
        <w:t>s</w:t>
      </w:r>
      <w:bookmarkEnd w:id="5"/>
      <w:r w:rsidRPr="00BF545A">
        <w:rPr>
          <w:rFonts w:eastAsia="Times New Roman" w:cs="Arial"/>
          <w:b/>
          <w:bCs/>
          <w:kern w:val="0"/>
          <w:szCs w:val="18"/>
          <w:lang w:eastAsia="fr-FR"/>
          <w14:ligatures w14:val="none"/>
        </w:rPr>
        <w:t xml:space="preserve"> </w:t>
      </w:r>
    </w:p>
    <w:p w14:paraId="6F0DE6A9" w14:textId="77777777" w:rsidR="005B5589" w:rsidRPr="00BF545A" w:rsidRDefault="005B5589" w:rsidP="005B5589">
      <w:pPr>
        <w:pStyle w:val="Paragraphedeliste"/>
        <w:numPr>
          <w:ilvl w:val="0"/>
          <w:numId w:val="14"/>
        </w:numPr>
        <w:spacing w:before="100" w:beforeAutospacing="1" w:after="100" w:afterAutospacing="1" w:line="240" w:lineRule="auto"/>
        <w:rPr>
          <w:rFonts w:eastAsia="Times New Roman" w:cs="Arial"/>
          <w:kern w:val="0"/>
          <w:szCs w:val="18"/>
          <w:lang w:eastAsia="fr-FR"/>
          <w14:ligatures w14:val="none"/>
        </w:rPr>
      </w:pPr>
      <w:r w:rsidRPr="00BF545A">
        <w:rPr>
          <w:rFonts w:eastAsia="Times New Roman" w:cs="Arial"/>
          <w:kern w:val="0"/>
          <w:szCs w:val="18"/>
          <w:lang w:eastAsia="fr-FR"/>
          <w14:ligatures w14:val="none"/>
        </w:rPr>
        <w:t xml:space="preserve">Cadre méthodologique défini (Agile Scrum/Kanban, Cycle en V, Hybride selon le contexte) </w:t>
      </w:r>
    </w:p>
    <w:p w14:paraId="516FB22D" w14:textId="0356DD08" w:rsidR="005B5589" w:rsidRPr="00BF545A" w:rsidRDefault="005B5589" w:rsidP="005B5589">
      <w:pPr>
        <w:pStyle w:val="Paragraphedeliste"/>
        <w:numPr>
          <w:ilvl w:val="0"/>
          <w:numId w:val="14"/>
        </w:numPr>
        <w:spacing w:before="100" w:beforeAutospacing="1" w:after="100" w:afterAutospacing="1" w:line="240" w:lineRule="auto"/>
        <w:rPr>
          <w:rFonts w:eastAsia="Times New Roman" w:cs="Arial"/>
          <w:kern w:val="0"/>
          <w:szCs w:val="18"/>
          <w:lang w:eastAsia="fr-FR"/>
          <w14:ligatures w14:val="none"/>
        </w:rPr>
      </w:pPr>
      <w:r w:rsidRPr="00BF545A">
        <w:rPr>
          <w:rFonts w:eastAsia="Times New Roman" w:cs="Arial"/>
          <w:kern w:val="0"/>
          <w:szCs w:val="18"/>
          <w:lang w:eastAsia="fr-FR"/>
          <w14:ligatures w14:val="none"/>
        </w:rPr>
        <w:t xml:space="preserve">Justification du choix méthodologique </w:t>
      </w:r>
    </w:p>
    <w:p w14:paraId="077ACDB5" w14:textId="5468BEE1" w:rsidR="005B5589" w:rsidRPr="00BF545A" w:rsidRDefault="005B5589" w:rsidP="005B5589">
      <w:pPr>
        <w:pStyle w:val="Paragraphedeliste"/>
        <w:numPr>
          <w:ilvl w:val="0"/>
          <w:numId w:val="14"/>
        </w:numPr>
        <w:spacing w:before="100" w:beforeAutospacing="1" w:after="100" w:afterAutospacing="1" w:line="240" w:lineRule="auto"/>
        <w:rPr>
          <w:rFonts w:eastAsia="Times New Roman" w:cs="Arial"/>
          <w:kern w:val="0"/>
          <w:szCs w:val="18"/>
          <w:lang w:eastAsia="fr-FR"/>
          <w14:ligatures w14:val="none"/>
        </w:rPr>
      </w:pPr>
      <w:r w:rsidRPr="00BF545A">
        <w:rPr>
          <w:rFonts w:eastAsia="Times New Roman" w:cs="Arial"/>
          <w:kern w:val="0"/>
          <w:szCs w:val="18"/>
          <w:lang w:eastAsia="fr-FR"/>
          <w14:ligatures w14:val="none"/>
        </w:rPr>
        <w:t>Cérémonies adaptées aux besoins spécifiques</w:t>
      </w:r>
    </w:p>
    <w:p w14:paraId="6F84BE74" w14:textId="1A3A8877" w:rsidR="00C92097" w:rsidRPr="00C92097" w:rsidRDefault="005B5589" w:rsidP="00C92097">
      <w:pPr>
        <w:spacing w:before="100" w:beforeAutospacing="1" w:after="100" w:afterAutospacing="1" w:line="240" w:lineRule="auto"/>
        <w:outlineLvl w:val="1"/>
        <w:rPr>
          <w:rFonts w:eastAsia="Times New Roman" w:cs="Arial"/>
          <w:b/>
          <w:bCs/>
          <w:kern w:val="0"/>
          <w:szCs w:val="18"/>
          <w:lang w:eastAsia="fr-FR"/>
          <w14:ligatures w14:val="none"/>
        </w:rPr>
      </w:pPr>
      <w:bookmarkStart w:id="6" w:name="_Toc236405105"/>
      <w:r>
        <w:rPr>
          <w:rFonts w:eastAsia="Times New Roman" w:cs="Arial"/>
          <w:b/>
          <w:bCs/>
          <w:kern w:val="0"/>
          <w:szCs w:val="18"/>
          <w:lang w:eastAsia="fr-FR"/>
          <w14:ligatures w14:val="none"/>
        </w:rPr>
        <w:t>5</w:t>
      </w:r>
      <w:r w:rsidR="00C92097" w:rsidRPr="00C92097">
        <w:rPr>
          <w:rFonts w:eastAsia="Times New Roman" w:cs="Arial"/>
          <w:b/>
          <w:bCs/>
          <w:kern w:val="0"/>
          <w:szCs w:val="18"/>
          <w:lang w:eastAsia="fr-FR"/>
          <w14:ligatures w14:val="none"/>
        </w:rPr>
        <w:t>. Gestion des Livrables et Contrôle Documentaire</w:t>
      </w:r>
      <w:bookmarkEnd w:id="6"/>
    </w:p>
    <w:p w14:paraId="528B5CF4" w14:textId="68E14DC8" w:rsidR="00C92097" w:rsidRPr="00C92097" w:rsidRDefault="00C92097" w:rsidP="00C92097">
      <w:p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kern w:val="0"/>
          <w:szCs w:val="18"/>
          <w:lang w:eastAsia="fr-FR"/>
          <w14:ligatures w14:val="none"/>
        </w:rPr>
        <w:t xml:space="preserve">Le </w:t>
      </w:r>
      <w:r w:rsidR="00C16F8D">
        <w:rPr>
          <w:rFonts w:eastAsia="Times New Roman" w:cs="Arial"/>
          <w:kern w:val="0"/>
          <w:szCs w:val="18"/>
          <w:lang w:eastAsia="fr-FR"/>
          <w14:ligatures w14:val="none"/>
        </w:rPr>
        <w:t>prestataire</w:t>
      </w:r>
      <w:r w:rsidRPr="00C92097">
        <w:rPr>
          <w:rFonts w:eastAsia="Times New Roman" w:cs="Arial"/>
          <w:kern w:val="0"/>
          <w:szCs w:val="18"/>
          <w:lang w:eastAsia="fr-FR"/>
          <w14:ligatures w14:val="none"/>
        </w:rPr>
        <w:t xml:space="preserve"> </w:t>
      </w:r>
      <w:r w:rsidR="00C16F8D">
        <w:rPr>
          <w:rFonts w:eastAsia="Times New Roman" w:cs="Arial"/>
          <w:kern w:val="0"/>
          <w:szCs w:val="18"/>
          <w:lang w:eastAsia="fr-FR"/>
          <w14:ligatures w14:val="none"/>
        </w:rPr>
        <w:t>indique</w:t>
      </w:r>
      <w:r w:rsidRPr="00C92097">
        <w:rPr>
          <w:rFonts w:eastAsia="Times New Roman" w:cs="Arial"/>
          <w:kern w:val="0"/>
          <w:szCs w:val="18"/>
          <w:lang w:eastAsia="fr-FR"/>
          <w14:ligatures w14:val="none"/>
        </w:rPr>
        <w:t xml:space="preserve"> comment il assure l</w:t>
      </w:r>
      <w:r w:rsidR="00FB081B">
        <w:rPr>
          <w:rFonts w:eastAsia="Times New Roman" w:cs="Arial"/>
          <w:kern w:val="0"/>
          <w:szCs w:val="18"/>
          <w:lang w:eastAsia="fr-FR"/>
          <w14:ligatures w14:val="none"/>
        </w:rPr>
        <w:t>a</w:t>
      </w:r>
      <w:r w:rsidRPr="00C92097">
        <w:rPr>
          <w:rFonts w:eastAsia="Times New Roman" w:cs="Arial"/>
          <w:kern w:val="0"/>
          <w:szCs w:val="18"/>
          <w:lang w:eastAsia="fr-FR"/>
          <w14:ligatures w14:val="none"/>
        </w:rPr>
        <w:t xml:space="preserve"> cohérence</w:t>
      </w:r>
      <w:r w:rsidR="00C16F8D">
        <w:rPr>
          <w:rFonts w:eastAsia="Times New Roman" w:cs="Arial"/>
          <w:kern w:val="0"/>
          <w:szCs w:val="18"/>
          <w:lang w:eastAsia="fr-FR"/>
          <w14:ligatures w14:val="none"/>
        </w:rPr>
        <w:t>,</w:t>
      </w:r>
      <w:r w:rsidRPr="00C92097">
        <w:rPr>
          <w:rFonts w:eastAsia="Times New Roman" w:cs="Arial"/>
          <w:kern w:val="0"/>
          <w:szCs w:val="18"/>
          <w:lang w:eastAsia="fr-FR"/>
          <w14:ligatures w14:val="none"/>
        </w:rPr>
        <w:t xml:space="preserve"> l</w:t>
      </w:r>
      <w:r w:rsidR="00FB081B">
        <w:rPr>
          <w:rFonts w:eastAsia="Times New Roman" w:cs="Arial"/>
          <w:kern w:val="0"/>
          <w:szCs w:val="18"/>
          <w:lang w:eastAsia="fr-FR"/>
          <w14:ligatures w14:val="none"/>
        </w:rPr>
        <w:t>a</w:t>
      </w:r>
      <w:r w:rsidRPr="00C92097">
        <w:rPr>
          <w:rFonts w:eastAsia="Times New Roman" w:cs="Arial"/>
          <w:kern w:val="0"/>
          <w:szCs w:val="18"/>
          <w:lang w:eastAsia="fr-FR"/>
          <w14:ligatures w14:val="none"/>
        </w:rPr>
        <w:t xml:space="preserve"> traçabilité</w:t>
      </w:r>
      <w:r w:rsidR="00C16F8D">
        <w:rPr>
          <w:rFonts w:eastAsia="Times New Roman" w:cs="Arial"/>
          <w:kern w:val="0"/>
          <w:szCs w:val="18"/>
          <w:lang w:eastAsia="fr-FR"/>
          <w14:ligatures w14:val="none"/>
        </w:rPr>
        <w:t xml:space="preserve"> et la disponibilité des livrables fournis</w:t>
      </w:r>
      <w:r w:rsidRPr="00C92097">
        <w:rPr>
          <w:rFonts w:eastAsia="Times New Roman" w:cs="Arial"/>
          <w:kern w:val="0"/>
          <w:szCs w:val="18"/>
          <w:lang w:eastAsia="fr-FR"/>
          <w14:ligatures w14:val="none"/>
        </w:rPr>
        <w:t>.</w:t>
      </w:r>
    </w:p>
    <w:p w14:paraId="4779DD5F" w14:textId="77777777" w:rsidR="00C92097" w:rsidRPr="00C92097" w:rsidRDefault="00C92097" w:rsidP="00C92097">
      <w:pPr>
        <w:numPr>
          <w:ilvl w:val="0"/>
          <w:numId w:val="3"/>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b/>
          <w:bCs/>
          <w:kern w:val="0"/>
          <w:szCs w:val="18"/>
          <w:lang w:eastAsia="fr-FR"/>
          <w14:ligatures w14:val="none"/>
        </w:rPr>
        <w:t>Cycle de vie d'un livrable :</w:t>
      </w:r>
      <w:r w:rsidRPr="00C92097">
        <w:rPr>
          <w:rFonts w:eastAsia="Times New Roman" w:cs="Arial"/>
          <w:kern w:val="0"/>
          <w:szCs w:val="18"/>
          <w:lang w:eastAsia="fr-FR"/>
          <w14:ligatures w14:val="none"/>
        </w:rPr>
        <w:t xml:space="preserve"> </w:t>
      </w:r>
    </w:p>
    <w:p w14:paraId="292E7276" w14:textId="77777777" w:rsidR="00C92097" w:rsidRPr="00C92097" w:rsidRDefault="00C92097" w:rsidP="00C92097">
      <w:pPr>
        <w:numPr>
          <w:ilvl w:val="1"/>
          <w:numId w:val="3"/>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kern w:val="0"/>
          <w:szCs w:val="18"/>
          <w:lang w:eastAsia="fr-FR"/>
          <w14:ligatures w14:val="none"/>
        </w:rPr>
        <w:t>Processus de rédaction, de relecture interne, de validation préliminaire et de</w:t>
      </w:r>
      <w:r w:rsidRPr="000F4E03">
        <w:rPr>
          <w:rFonts w:eastAsia="Times New Roman" w:cs="Arial"/>
          <w:i/>
          <w:iCs/>
          <w:kern w:val="0"/>
          <w:szCs w:val="18"/>
          <w:lang w:eastAsia="fr-FR"/>
          <w14:ligatures w14:val="none"/>
        </w:rPr>
        <w:t xml:space="preserve"> </w:t>
      </w:r>
      <w:proofErr w:type="spellStart"/>
      <w:r w:rsidRPr="000F4E03">
        <w:rPr>
          <w:rFonts w:eastAsia="Times New Roman" w:cs="Arial"/>
          <w:i/>
          <w:iCs/>
          <w:kern w:val="0"/>
          <w:szCs w:val="18"/>
          <w:lang w:eastAsia="fr-FR"/>
          <w14:ligatures w14:val="none"/>
        </w:rPr>
        <w:t>versionning</w:t>
      </w:r>
      <w:proofErr w:type="spellEnd"/>
      <w:r w:rsidRPr="00C92097">
        <w:rPr>
          <w:rFonts w:eastAsia="Times New Roman" w:cs="Arial"/>
          <w:kern w:val="0"/>
          <w:szCs w:val="18"/>
          <w:lang w:eastAsia="fr-FR"/>
          <w14:ligatures w14:val="none"/>
        </w:rPr>
        <w:t>.</w:t>
      </w:r>
    </w:p>
    <w:p w14:paraId="75E9D063" w14:textId="0E077704" w:rsidR="00C92097" w:rsidRPr="00C92097" w:rsidRDefault="00C92097" w:rsidP="00C92097">
      <w:pPr>
        <w:numPr>
          <w:ilvl w:val="1"/>
          <w:numId w:val="3"/>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kern w:val="0"/>
          <w:szCs w:val="18"/>
          <w:lang w:eastAsia="fr-FR"/>
          <w14:ligatures w14:val="none"/>
        </w:rPr>
        <w:t>Matrice de traçabilité</w:t>
      </w:r>
      <w:r w:rsidR="000F4E03">
        <w:rPr>
          <w:rFonts w:eastAsia="Times New Roman" w:cs="Arial"/>
          <w:kern w:val="0"/>
          <w:szCs w:val="18"/>
          <w:lang w:eastAsia="fr-FR"/>
          <w14:ligatures w14:val="none"/>
        </w:rPr>
        <w:t>.</w:t>
      </w:r>
    </w:p>
    <w:p w14:paraId="25EC56A9" w14:textId="77777777" w:rsidR="00C92097" w:rsidRPr="00C92097" w:rsidRDefault="00C92097" w:rsidP="00C92097">
      <w:pPr>
        <w:numPr>
          <w:ilvl w:val="0"/>
          <w:numId w:val="3"/>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b/>
          <w:bCs/>
          <w:kern w:val="0"/>
          <w:szCs w:val="18"/>
          <w:lang w:eastAsia="fr-FR"/>
          <w14:ligatures w14:val="none"/>
        </w:rPr>
        <w:t>Gestion des configurations :</w:t>
      </w:r>
      <w:r w:rsidRPr="00C92097">
        <w:rPr>
          <w:rFonts w:eastAsia="Times New Roman" w:cs="Arial"/>
          <w:kern w:val="0"/>
          <w:szCs w:val="18"/>
          <w:lang w:eastAsia="fr-FR"/>
          <w14:ligatures w14:val="none"/>
        </w:rPr>
        <w:t xml:space="preserve"> </w:t>
      </w:r>
    </w:p>
    <w:p w14:paraId="76C54C0F" w14:textId="77777777" w:rsidR="00C92097" w:rsidRPr="00C92097" w:rsidRDefault="00C92097" w:rsidP="00C92097">
      <w:pPr>
        <w:numPr>
          <w:ilvl w:val="1"/>
          <w:numId w:val="3"/>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kern w:val="0"/>
          <w:szCs w:val="18"/>
          <w:lang w:eastAsia="fr-FR"/>
          <w14:ligatures w14:val="none"/>
        </w:rPr>
        <w:t>Outil de gestion documentaire utilisé (SharePoint, Wiki, SVN, etc.).</w:t>
      </w:r>
    </w:p>
    <w:p w14:paraId="0A03E446" w14:textId="139369A3" w:rsidR="00C92097" w:rsidRPr="00C92097" w:rsidRDefault="00C92097" w:rsidP="00C92097">
      <w:pPr>
        <w:numPr>
          <w:ilvl w:val="1"/>
          <w:numId w:val="3"/>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kern w:val="0"/>
          <w:szCs w:val="18"/>
          <w:lang w:eastAsia="fr-FR"/>
          <w14:ligatures w14:val="none"/>
        </w:rPr>
        <w:t xml:space="preserve">Procédure de </w:t>
      </w:r>
      <w:r w:rsidR="005142ED">
        <w:rPr>
          <w:rFonts w:eastAsia="Times New Roman" w:cs="Arial"/>
          <w:kern w:val="0"/>
          <w:szCs w:val="18"/>
          <w:lang w:eastAsia="fr-FR"/>
          <w14:ligatures w14:val="none"/>
        </w:rPr>
        <w:t xml:space="preserve">référencement, de </w:t>
      </w:r>
      <w:r w:rsidRPr="00C92097">
        <w:rPr>
          <w:rFonts w:eastAsia="Times New Roman" w:cs="Arial"/>
          <w:kern w:val="0"/>
          <w:szCs w:val="18"/>
          <w:lang w:eastAsia="fr-FR"/>
          <w14:ligatures w14:val="none"/>
        </w:rPr>
        <w:t xml:space="preserve">classement et </w:t>
      </w:r>
      <w:r w:rsidR="000F4E03" w:rsidRPr="00C92097">
        <w:rPr>
          <w:rFonts w:eastAsia="Times New Roman" w:cs="Arial"/>
          <w:kern w:val="0"/>
          <w:szCs w:val="18"/>
          <w:lang w:eastAsia="fr-FR"/>
          <w14:ligatures w14:val="none"/>
        </w:rPr>
        <w:t>d’archivage.</w:t>
      </w:r>
    </w:p>
    <w:p w14:paraId="4CC628D9" w14:textId="7B66E82D" w:rsidR="00C92097" w:rsidRPr="009F25EF" w:rsidRDefault="00C92097" w:rsidP="009F25EF">
      <w:pPr>
        <w:numPr>
          <w:ilvl w:val="1"/>
          <w:numId w:val="3"/>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kern w:val="0"/>
          <w:szCs w:val="18"/>
          <w:lang w:eastAsia="fr-FR"/>
          <w14:ligatures w14:val="none"/>
        </w:rPr>
        <w:t>Politique de nommage des fichiers.</w:t>
      </w:r>
    </w:p>
    <w:p w14:paraId="3E3B37A4" w14:textId="43B80255" w:rsidR="00FB081B" w:rsidRPr="00FB081B" w:rsidRDefault="005B5589" w:rsidP="00FB081B">
      <w:pPr>
        <w:spacing w:before="100" w:beforeAutospacing="1" w:after="100" w:afterAutospacing="1" w:line="240" w:lineRule="auto"/>
        <w:outlineLvl w:val="1"/>
        <w:rPr>
          <w:rFonts w:eastAsia="Times New Roman" w:cs="Arial"/>
          <w:b/>
          <w:bCs/>
          <w:kern w:val="0"/>
          <w:szCs w:val="18"/>
          <w:lang w:eastAsia="fr-FR"/>
          <w14:ligatures w14:val="none"/>
        </w:rPr>
      </w:pPr>
      <w:bookmarkStart w:id="7" w:name="_Toc236405106"/>
      <w:r>
        <w:rPr>
          <w:rFonts w:eastAsia="Times New Roman" w:cs="Arial"/>
          <w:b/>
          <w:bCs/>
          <w:kern w:val="0"/>
          <w:szCs w:val="18"/>
          <w:lang w:eastAsia="fr-FR"/>
          <w14:ligatures w14:val="none"/>
        </w:rPr>
        <w:t>6</w:t>
      </w:r>
      <w:r w:rsidR="00C92097" w:rsidRPr="00C92097">
        <w:rPr>
          <w:rFonts w:eastAsia="Times New Roman" w:cs="Arial"/>
          <w:b/>
          <w:bCs/>
          <w:kern w:val="0"/>
          <w:szCs w:val="18"/>
          <w:lang w:eastAsia="fr-FR"/>
          <w14:ligatures w14:val="none"/>
        </w:rPr>
        <w:t xml:space="preserve">. </w:t>
      </w:r>
      <w:r w:rsidR="00330C22">
        <w:rPr>
          <w:rFonts w:eastAsia="Times New Roman" w:cs="Arial"/>
          <w:b/>
          <w:bCs/>
          <w:kern w:val="0"/>
          <w:szCs w:val="18"/>
          <w:lang w:eastAsia="fr-FR"/>
          <w14:ligatures w14:val="none"/>
        </w:rPr>
        <w:t>Outils de la MOA</w:t>
      </w:r>
      <w:bookmarkEnd w:id="7"/>
    </w:p>
    <w:p w14:paraId="00D2540A" w14:textId="3A060415" w:rsidR="00FB081B" w:rsidRPr="00FB081B" w:rsidRDefault="00FB081B" w:rsidP="00FB081B">
      <w:pPr>
        <w:numPr>
          <w:ilvl w:val="0"/>
          <w:numId w:val="4"/>
        </w:numPr>
        <w:spacing w:before="100" w:beforeAutospacing="1" w:after="100" w:afterAutospacing="1" w:line="240" w:lineRule="auto"/>
        <w:rPr>
          <w:rFonts w:eastAsia="Times New Roman" w:cs="Arial"/>
          <w:b/>
          <w:bCs/>
          <w:kern w:val="0"/>
          <w:szCs w:val="18"/>
          <w:lang w:eastAsia="fr-FR"/>
          <w14:ligatures w14:val="none"/>
        </w:rPr>
      </w:pPr>
      <w:bookmarkStart w:id="8" w:name="_Toc462050346"/>
      <w:bookmarkStart w:id="9" w:name="_Toc490663913"/>
      <w:bookmarkStart w:id="10" w:name="_Toc515638067"/>
      <w:bookmarkStart w:id="11" w:name="_Toc125547317"/>
      <w:bookmarkStart w:id="12" w:name="_Toc226616910"/>
      <w:r w:rsidRPr="00FB081B">
        <w:rPr>
          <w:rFonts w:eastAsia="Times New Roman" w:cs="Arial"/>
          <w:b/>
          <w:bCs/>
          <w:kern w:val="0"/>
          <w:szCs w:val="18"/>
          <w:lang w:eastAsia="fr-FR"/>
          <w14:ligatures w14:val="none"/>
        </w:rPr>
        <w:t>Outils</w:t>
      </w:r>
      <w:bookmarkEnd w:id="8"/>
      <w:bookmarkEnd w:id="9"/>
      <w:bookmarkEnd w:id="10"/>
      <w:bookmarkEnd w:id="11"/>
      <w:bookmarkEnd w:id="12"/>
      <w:r>
        <w:rPr>
          <w:rFonts w:eastAsia="Times New Roman" w:cs="Arial"/>
          <w:b/>
          <w:bCs/>
          <w:kern w:val="0"/>
          <w:szCs w:val="18"/>
          <w:lang w:eastAsia="fr-FR"/>
          <w14:ligatures w14:val="none"/>
        </w:rPr>
        <w:t xml:space="preserve"> : </w:t>
      </w:r>
      <w:r w:rsidRPr="00650459">
        <w:rPr>
          <w:rFonts w:eastAsia="Times New Roman" w:cs="Arial"/>
          <w:kern w:val="0"/>
          <w:szCs w:val="18"/>
          <w:lang w:eastAsia="fr-FR"/>
          <w14:ligatures w14:val="none"/>
        </w:rPr>
        <w:t xml:space="preserve">capacité </w:t>
      </w:r>
      <w:r w:rsidR="005142ED">
        <w:rPr>
          <w:rFonts w:eastAsia="Times New Roman" w:cs="Arial"/>
          <w:kern w:val="0"/>
          <w:szCs w:val="18"/>
          <w:lang w:eastAsia="fr-FR"/>
          <w14:ligatures w14:val="none"/>
        </w:rPr>
        <w:t>à</w:t>
      </w:r>
      <w:r w:rsidRPr="00650459">
        <w:rPr>
          <w:rFonts w:eastAsia="Times New Roman" w:cs="Arial"/>
          <w:kern w:val="0"/>
          <w:szCs w:val="18"/>
          <w:lang w:eastAsia="fr-FR"/>
          <w14:ligatures w14:val="none"/>
        </w:rPr>
        <w:t xml:space="preserve"> adopt</w:t>
      </w:r>
      <w:r w:rsidR="005142ED">
        <w:rPr>
          <w:rFonts w:eastAsia="Times New Roman" w:cs="Arial"/>
          <w:kern w:val="0"/>
          <w:szCs w:val="18"/>
          <w:lang w:eastAsia="fr-FR"/>
          <w14:ligatures w14:val="none"/>
        </w:rPr>
        <w:t>er</w:t>
      </w:r>
      <w:r w:rsidRPr="00650459">
        <w:rPr>
          <w:rFonts w:eastAsia="Times New Roman" w:cs="Arial"/>
          <w:kern w:val="0"/>
          <w:szCs w:val="18"/>
          <w:lang w:eastAsia="fr-FR"/>
          <w14:ligatures w14:val="none"/>
        </w:rPr>
        <w:t xml:space="preserve"> les outils CNAM</w:t>
      </w:r>
    </w:p>
    <w:p w14:paraId="7A3ECD10" w14:textId="03C810E2" w:rsidR="00FB081B" w:rsidRDefault="00FB081B" w:rsidP="003A1B8A">
      <w:pPr>
        <w:numPr>
          <w:ilvl w:val="0"/>
          <w:numId w:val="4"/>
        </w:numPr>
        <w:spacing w:before="100" w:beforeAutospacing="1" w:after="100" w:afterAutospacing="1" w:line="240" w:lineRule="auto"/>
        <w:rPr>
          <w:rFonts w:eastAsia="Times New Roman" w:cs="Arial"/>
          <w:b/>
          <w:bCs/>
          <w:kern w:val="0"/>
          <w:szCs w:val="18"/>
          <w:lang w:eastAsia="fr-FR"/>
          <w14:ligatures w14:val="none"/>
        </w:rPr>
      </w:pPr>
      <w:bookmarkStart w:id="13" w:name="_Toc462050347"/>
      <w:bookmarkStart w:id="14" w:name="_Toc490663914"/>
      <w:bookmarkStart w:id="15" w:name="_Toc515638068"/>
      <w:bookmarkStart w:id="16" w:name="_Toc125547318"/>
      <w:bookmarkStart w:id="17" w:name="_Toc226616911"/>
      <w:r w:rsidRPr="00FB081B">
        <w:rPr>
          <w:rFonts w:eastAsia="Times New Roman" w:cs="Arial"/>
          <w:b/>
          <w:bCs/>
          <w:kern w:val="0"/>
          <w:szCs w:val="18"/>
          <w:lang w:eastAsia="fr-FR"/>
          <w14:ligatures w14:val="none"/>
        </w:rPr>
        <w:t xml:space="preserve">Format des </w:t>
      </w:r>
      <w:r w:rsidR="005142ED">
        <w:rPr>
          <w:rFonts w:eastAsia="Times New Roman" w:cs="Arial"/>
          <w:b/>
          <w:bCs/>
          <w:kern w:val="0"/>
          <w:szCs w:val="18"/>
          <w:lang w:eastAsia="fr-FR"/>
          <w14:ligatures w14:val="none"/>
        </w:rPr>
        <w:t>livrables</w:t>
      </w:r>
      <w:bookmarkEnd w:id="13"/>
      <w:bookmarkEnd w:id="14"/>
      <w:bookmarkEnd w:id="15"/>
      <w:bookmarkEnd w:id="16"/>
      <w:bookmarkEnd w:id="17"/>
    </w:p>
    <w:p w14:paraId="6734312B" w14:textId="5397980B" w:rsidR="00BA5FD3" w:rsidRPr="00BF545A" w:rsidRDefault="00BA5FD3" w:rsidP="00BA5FD3">
      <w:pPr>
        <w:numPr>
          <w:ilvl w:val="0"/>
          <w:numId w:val="4"/>
        </w:numPr>
        <w:spacing w:before="100" w:beforeAutospacing="1" w:after="100" w:afterAutospacing="1" w:line="240" w:lineRule="auto"/>
        <w:jc w:val="both"/>
        <w:rPr>
          <w:rFonts w:eastAsia="Times New Roman" w:cs="Arial"/>
          <w:b/>
          <w:bCs/>
          <w:kern w:val="0"/>
          <w:szCs w:val="18"/>
          <w:lang w:eastAsia="fr-FR"/>
          <w14:ligatures w14:val="none"/>
        </w:rPr>
      </w:pPr>
      <w:r w:rsidRPr="00BF545A">
        <w:rPr>
          <w:rFonts w:eastAsia="Times New Roman" w:cs="Arial"/>
          <w:b/>
          <w:bCs/>
          <w:kern w:val="0"/>
          <w:szCs w:val="18"/>
          <w:lang w:eastAsia="fr-FR"/>
          <w14:ligatures w14:val="none"/>
        </w:rPr>
        <w:t xml:space="preserve">Outils de Planification </w:t>
      </w:r>
      <w:r w:rsidRPr="00BF545A">
        <w:rPr>
          <w:rFonts w:eastAsia="Times New Roman" w:cs="Arial"/>
          <w:kern w:val="0"/>
          <w:szCs w:val="18"/>
          <w:lang w:eastAsia="fr-FR"/>
          <w14:ligatures w14:val="none"/>
        </w:rPr>
        <w:t>: Outils utilisés tels que MS Project, Jira, Trello, Asana ou outils CNAM compatibles Fonctionnalités garantissant les Gantt et chemins critiques, attribution et suivi des tâches, alertes automatiques sur jalons, tableau de bord temps réel pour la MOA Fréquence de mise à jour hebdomadaire minimum avec accès en temps réel</w:t>
      </w:r>
    </w:p>
    <w:p w14:paraId="6919FCD9" w14:textId="412D25B7" w:rsidR="00C92097" w:rsidRPr="00C92097" w:rsidRDefault="005B5589" w:rsidP="00C92097">
      <w:pPr>
        <w:spacing w:before="100" w:beforeAutospacing="1" w:after="100" w:afterAutospacing="1" w:line="240" w:lineRule="auto"/>
        <w:outlineLvl w:val="1"/>
        <w:rPr>
          <w:rFonts w:eastAsia="Times New Roman" w:cs="Arial"/>
          <w:b/>
          <w:bCs/>
          <w:kern w:val="0"/>
          <w:szCs w:val="18"/>
          <w:lang w:eastAsia="fr-FR"/>
          <w14:ligatures w14:val="none"/>
        </w:rPr>
      </w:pPr>
      <w:bookmarkStart w:id="18" w:name="_Toc236405107"/>
      <w:r>
        <w:rPr>
          <w:rFonts w:eastAsia="Times New Roman" w:cs="Arial"/>
          <w:b/>
          <w:bCs/>
          <w:kern w:val="0"/>
          <w:szCs w:val="18"/>
          <w:lang w:eastAsia="fr-FR"/>
          <w14:ligatures w14:val="none"/>
        </w:rPr>
        <w:t>7</w:t>
      </w:r>
      <w:r w:rsidR="00FB081B">
        <w:rPr>
          <w:rFonts w:eastAsia="Times New Roman" w:cs="Arial"/>
          <w:b/>
          <w:bCs/>
          <w:kern w:val="0"/>
          <w:szCs w:val="18"/>
          <w:lang w:eastAsia="fr-FR"/>
          <w14:ligatures w14:val="none"/>
        </w:rPr>
        <w:t xml:space="preserve">. </w:t>
      </w:r>
      <w:r w:rsidR="00C92097" w:rsidRPr="00C92097">
        <w:rPr>
          <w:rFonts w:eastAsia="Times New Roman" w:cs="Arial"/>
          <w:b/>
          <w:bCs/>
          <w:kern w:val="0"/>
          <w:szCs w:val="18"/>
          <w:lang w:eastAsia="fr-FR"/>
          <w14:ligatures w14:val="none"/>
        </w:rPr>
        <w:t>Mesure de la Performance et Indicateurs (KPIs)</w:t>
      </w:r>
      <w:bookmarkEnd w:id="18"/>
    </w:p>
    <w:p w14:paraId="2505FFE1" w14:textId="287FB2B6" w:rsidR="00C92097" w:rsidRPr="00C92097" w:rsidRDefault="00650459" w:rsidP="00C92097">
      <w:pPr>
        <w:spacing w:before="100" w:beforeAutospacing="1" w:after="100" w:afterAutospacing="1" w:line="240" w:lineRule="auto"/>
        <w:rPr>
          <w:rFonts w:eastAsia="Times New Roman" w:cs="Arial"/>
          <w:kern w:val="0"/>
          <w:szCs w:val="18"/>
          <w:lang w:eastAsia="fr-FR"/>
          <w14:ligatures w14:val="none"/>
        </w:rPr>
      </w:pPr>
      <w:r>
        <w:rPr>
          <w:rFonts w:eastAsia="Times New Roman" w:cs="Arial"/>
          <w:kern w:val="0"/>
          <w:szCs w:val="18"/>
          <w:lang w:eastAsia="fr-FR"/>
          <w14:ligatures w14:val="none"/>
        </w:rPr>
        <w:t>L</w:t>
      </w:r>
      <w:r w:rsidR="00C92097" w:rsidRPr="00C92097">
        <w:rPr>
          <w:rFonts w:eastAsia="Times New Roman" w:cs="Arial"/>
          <w:kern w:val="0"/>
          <w:szCs w:val="18"/>
          <w:lang w:eastAsia="fr-FR"/>
          <w14:ligatures w14:val="none"/>
        </w:rPr>
        <w:t xml:space="preserve">e candidat propose des indicateurs </w:t>
      </w:r>
      <w:r w:rsidR="009F25EF">
        <w:rPr>
          <w:rFonts w:eastAsia="Times New Roman" w:cs="Arial"/>
          <w:kern w:val="0"/>
          <w:szCs w:val="18"/>
          <w:lang w:eastAsia="fr-FR"/>
          <w14:ligatures w14:val="none"/>
        </w:rPr>
        <w:t>SMART</w:t>
      </w:r>
      <w:r>
        <w:rPr>
          <w:rFonts w:eastAsia="Times New Roman" w:cs="Arial"/>
          <w:kern w:val="0"/>
          <w:szCs w:val="18"/>
          <w:lang w:eastAsia="fr-FR"/>
          <w14:ligatures w14:val="none"/>
        </w:rPr>
        <w:t> :</w:t>
      </w:r>
    </w:p>
    <w:p w14:paraId="71D765B4" w14:textId="403D5663" w:rsidR="009F25EF" w:rsidRPr="009F25EF" w:rsidRDefault="00C92097" w:rsidP="009F25EF">
      <w:pPr>
        <w:numPr>
          <w:ilvl w:val="0"/>
          <w:numId w:val="5"/>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b/>
          <w:bCs/>
          <w:kern w:val="0"/>
          <w:szCs w:val="18"/>
          <w:lang w:eastAsia="fr-FR"/>
          <w14:ligatures w14:val="none"/>
        </w:rPr>
        <w:t>Exemple de tableau de bord qualité attendu :</w:t>
      </w:r>
      <w:r w:rsidRPr="00C92097">
        <w:rPr>
          <w:rFonts w:eastAsia="Times New Roman" w:cs="Arial"/>
          <w:kern w:val="0"/>
          <w:szCs w:val="18"/>
          <w:lang w:eastAsia="fr-FR"/>
          <w14:ligatures w14:val="none"/>
        </w:rPr>
        <w:t xml:space="preserve"> </w:t>
      </w:r>
    </w:p>
    <w:p w14:paraId="1FE5D8FB" w14:textId="33E1A082" w:rsidR="00C92097" w:rsidRPr="00C92097" w:rsidRDefault="00C92097" w:rsidP="00C92097">
      <w:pPr>
        <w:numPr>
          <w:ilvl w:val="1"/>
          <w:numId w:val="5"/>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kern w:val="0"/>
          <w:szCs w:val="18"/>
          <w:lang w:eastAsia="fr-FR"/>
          <w14:ligatures w14:val="none"/>
        </w:rPr>
        <w:t>Taux de couverture des besoins exprimés.</w:t>
      </w:r>
    </w:p>
    <w:p w14:paraId="5AE22E8B" w14:textId="77777777" w:rsidR="00C92097" w:rsidRPr="00C92097" w:rsidRDefault="00C92097" w:rsidP="00C92097">
      <w:pPr>
        <w:numPr>
          <w:ilvl w:val="1"/>
          <w:numId w:val="5"/>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kern w:val="0"/>
          <w:szCs w:val="18"/>
          <w:lang w:eastAsia="fr-FR"/>
          <w14:ligatures w14:val="none"/>
        </w:rPr>
        <w:t>Respect des délais de livraison des livrables AMOA.</w:t>
      </w:r>
    </w:p>
    <w:p w14:paraId="04975A69" w14:textId="1524F1A4" w:rsidR="00FB081B" w:rsidRPr="00FB081B" w:rsidRDefault="00C92097" w:rsidP="00FB081B">
      <w:pPr>
        <w:numPr>
          <w:ilvl w:val="1"/>
          <w:numId w:val="5"/>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kern w:val="0"/>
          <w:szCs w:val="18"/>
          <w:lang w:eastAsia="fr-FR"/>
          <w14:ligatures w14:val="none"/>
        </w:rPr>
        <w:t>Satisfaction des parties prenantes (enquêtes régulières).</w:t>
      </w:r>
    </w:p>
    <w:p w14:paraId="7B09D3AD" w14:textId="04D8247B" w:rsidR="009F25EF" w:rsidRPr="009F25EF" w:rsidRDefault="00C92097" w:rsidP="009F25EF">
      <w:pPr>
        <w:numPr>
          <w:ilvl w:val="0"/>
          <w:numId w:val="3"/>
        </w:numPr>
        <w:spacing w:before="100" w:beforeAutospacing="1" w:after="100" w:afterAutospacing="1" w:line="240" w:lineRule="auto"/>
        <w:rPr>
          <w:rFonts w:eastAsia="Times New Roman" w:cs="Arial"/>
          <w:b/>
          <w:bCs/>
          <w:kern w:val="0"/>
          <w:szCs w:val="18"/>
          <w:lang w:eastAsia="fr-FR"/>
          <w14:ligatures w14:val="none"/>
        </w:rPr>
      </w:pPr>
      <w:r w:rsidRPr="009F25EF">
        <w:rPr>
          <w:rFonts w:eastAsia="Times New Roman" w:cs="Arial"/>
          <w:b/>
          <w:bCs/>
          <w:kern w:val="0"/>
          <w:szCs w:val="18"/>
          <w:lang w:eastAsia="fr-FR"/>
          <w14:ligatures w14:val="none"/>
        </w:rPr>
        <w:t xml:space="preserve">Revues de pilotage </w:t>
      </w:r>
    </w:p>
    <w:p w14:paraId="132BAAC2" w14:textId="1076E43B" w:rsidR="00C92097" w:rsidRPr="009F25EF" w:rsidRDefault="005B5589" w:rsidP="009F25EF">
      <w:pPr>
        <w:spacing w:before="100" w:beforeAutospacing="1" w:after="100" w:afterAutospacing="1" w:line="240" w:lineRule="auto"/>
        <w:outlineLvl w:val="1"/>
        <w:rPr>
          <w:rFonts w:eastAsia="Times New Roman" w:cs="Arial"/>
          <w:b/>
          <w:bCs/>
          <w:kern w:val="0"/>
          <w:szCs w:val="18"/>
          <w:lang w:eastAsia="fr-FR"/>
          <w14:ligatures w14:val="none"/>
        </w:rPr>
      </w:pPr>
      <w:bookmarkStart w:id="19" w:name="_Toc236405108"/>
      <w:r>
        <w:rPr>
          <w:rFonts w:eastAsia="Times New Roman" w:cs="Arial"/>
          <w:b/>
          <w:bCs/>
          <w:kern w:val="0"/>
          <w:szCs w:val="18"/>
          <w:lang w:eastAsia="fr-FR"/>
          <w14:ligatures w14:val="none"/>
        </w:rPr>
        <w:t>8</w:t>
      </w:r>
      <w:r w:rsidR="00C92097" w:rsidRPr="009F25EF">
        <w:rPr>
          <w:rFonts w:eastAsia="Times New Roman" w:cs="Arial"/>
          <w:b/>
          <w:bCs/>
          <w:kern w:val="0"/>
          <w:szCs w:val="18"/>
          <w:lang w:eastAsia="fr-FR"/>
          <w14:ligatures w14:val="none"/>
        </w:rPr>
        <w:t>. Gestion des Risques et des Non-Conformités</w:t>
      </w:r>
      <w:bookmarkEnd w:id="19"/>
    </w:p>
    <w:p w14:paraId="0D428363" w14:textId="462E3641" w:rsidR="00C92097" w:rsidRPr="00C92097" w:rsidRDefault="00C92097" w:rsidP="00C92097">
      <w:pPr>
        <w:numPr>
          <w:ilvl w:val="0"/>
          <w:numId w:val="6"/>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b/>
          <w:bCs/>
          <w:kern w:val="0"/>
          <w:szCs w:val="18"/>
          <w:lang w:eastAsia="fr-FR"/>
          <w14:ligatures w14:val="none"/>
        </w:rPr>
        <w:t xml:space="preserve">Approche préventive </w:t>
      </w:r>
    </w:p>
    <w:p w14:paraId="2FDD7D8E" w14:textId="367FB80B" w:rsidR="009F25EF" w:rsidRPr="009F25EF" w:rsidRDefault="00C92097" w:rsidP="009F25EF">
      <w:pPr>
        <w:numPr>
          <w:ilvl w:val="0"/>
          <w:numId w:val="6"/>
        </w:numPr>
        <w:spacing w:before="100" w:beforeAutospacing="1" w:after="100" w:afterAutospacing="1" w:line="240" w:lineRule="auto"/>
        <w:rPr>
          <w:rFonts w:eastAsia="Times New Roman" w:cs="Arial"/>
          <w:b/>
          <w:bCs/>
          <w:kern w:val="0"/>
          <w:szCs w:val="18"/>
          <w:lang w:eastAsia="fr-FR"/>
          <w14:ligatures w14:val="none"/>
        </w:rPr>
      </w:pPr>
      <w:r w:rsidRPr="00C92097">
        <w:rPr>
          <w:rFonts w:eastAsia="Times New Roman" w:cs="Arial"/>
          <w:b/>
          <w:bCs/>
          <w:kern w:val="0"/>
          <w:szCs w:val="18"/>
          <w:lang w:eastAsia="fr-FR"/>
          <w14:ligatures w14:val="none"/>
        </w:rPr>
        <w:t xml:space="preserve">Traitement des écarts </w:t>
      </w:r>
    </w:p>
    <w:p w14:paraId="1B45109B" w14:textId="7345ECA9" w:rsidR="00C92097" w:rsidRPr="00C92097" w:rsidRDefault="005B5589" w:rsidP="009F25EF">
      <w:pPr>
        <w:spacing w:before="100" w:beforeAutospacing="1" w:after="100" w:afterAutospacing="1" w:line="240" w:lineRule="auto"/>
        <w:rPr>
          <w:rFonts w:eastAsia="Times New Roman" w:cs="Arial"/>
          <w:b/>
          <w:bCs/>
          <w:kern w:val="0"/>
          <w:szCs w:val="18"/>
          <w:lang w:eastAsia="fr-FR"/>
          <w14:ligatures w14:val="none"/>
        </w:rPr>
      </w:pPr>
      <w:r>
        <w:rPr>
          <w:rFonts w:eastAsia="Times New Roman" w:cs="Arial"/>
          <w:b/>
          <w:bCs/>
          <w:kern w:val="0"/>
          <w:szCs w:val="18"/>
          <w:lang w:eastAsia="fr-FR"/>
          <w14:ligatures w14:val="none"/>
        </w:rPr>
        <w:t>9</w:t>
      </w:r>
      <w:r w:rsidR="00C92097" w:rsidRPr="00C92097">
        <w:rPr>
          <w:rFonts w:eastAsia="Times New Roman" w:cs="Arial"/>
          <w:b/>
          <w:bCs/>
          <w:kern w:val="0"/>
          <w:szCs w:val="18"/>
          <w:lang w:eastAsia="fr-FR"/>
          <w14:ligatures w14:val="none"/>
        </w:rPr>
        <w:t>. Amélioration Continue et Transparence</w:t>
      </w:r>
    </w:p>
    <w:p w14:paraId="30A43614" w14:textId="32368F6A" w:rsidR="00FB081B" w:rsidRPr="00FB081B" w:rsidRDefault="00FB081B" w:rsidP="00FB081B">
      <w:pPr>
        <w:numPr>
          <w:ilvl w:val="0"/>
          <w:numId w:val="7"/>
        </w:numPr>
        <w:spacing w:before="100" w:beforeAutospacing="1" w:after="100" w:afterAutospacing="1" w:line="240" w:lineRule="auto"/>
        <w:rPr>
          <w:rFonts w:eastAsia="Times New Roman" w:cs="Arial"/>
          <w:b/>
          <w:bCs/>
          <w:kern w:val="0"/>
          <w:szCs w:val="18"/>
          <w:lang w:eastAsia="fr-FR"/>
          <w14:ligatures w14:val="none"/>
        </w:rPr>
      </w:pPr>
      <w:bookmarkStart w:id="20" w:name="_Toc462050359"/>
      <w:bookmarkStart w:id="21" w:name="_Toc490663926"/>
      <w:bookmarkStart w:id="22" w:name="_Toc515638080"/>
      <w:bookmarkStart w:id="23" w:name="_Toc125547330"/>
      <w:bookmarkStart w:id="24" w:name="_Toc226616930"/>
      <w:r w:rsidRPr="00FB081B">
        <w:rPr>
          <w:rFonts w:eastAsia="Times New Roman" w:cs="Arial"/>
          <w:b/>
          <w:bCs/>
          <w:kern w:val="0"/>
          <w:szCs w:val="18"/>
          <w:lang w:eastAsia="fr-FR"/>
          <w14:ligatures w14:val="none"/>
        </w:rPr>
        <w:t>Principes généraux de l’amélioration permanente</w:t>
      </w:r>
      <w:bookmarkEnd w:id="20"/>
      <w:bookmarkEnd w:id="21"/>
      <w:bookmarkEnd w:id="22"/>
      <w:bookmarkEnd w:id="23"/>
      <w:bookmarkEnd w:id="24"/>
    </w:p>
    <w:p w14:paraId="439AC5BA" w14:textId="7D8EB730" w:rsidR="00C92097" w:rsidRPr="00C92097" w:rsidRDefault="00C92097" w:rsidP="00C92097">
      <w:pPr>
        <w:numPr>
          <w:ilvl w:val="0"/>
          <w:numId w:val="7"/>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b/>
          <w:bCs/>
          <w:kern w:val="0"/>
          <w:szCs w:val="18"/>
          <w:lang w:eastAsia="fr-FR"/>
          <w14:ligatures w14:val="none"/>
        </w:rPr>
        <w:t xml:space="preserve">Retours d'expérience (REX) </w:t>
      </w:r>
    </w:p>
    <w:p w14:paraId="23A04BFC" w14:textId="7035DE35" w:rsidR="00C92097" w:rsidRDefault="00C92097" w:rsidP="00C92097">
      <w:pPr>
        <w:numPr>
          <w:ilvl w:val="0"/>
          <w:numId w:val="7"/>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b/>
          <w:bCs/>
          <w:kern w:val="0"/>
          <w:szCs w:val="18"/>
          <w:lang w:eastAsia="fr-FR"/>
          <w14:ligatures w14:val="none"/>
        </w:rPr>
        <w:t xml:space="preserve">Adaptabilité </w:t>
      </w:r>
    </w:p>
    <w:p w14:paraId="5FCCB137" w14:textId="642CD29A" w:rsidR="005142ED" w:rsidRPr="009F25EF" w:rsidRDefault="005142ED" w:rsidP="00C92097">
      <w:pPr>
        <w:numPr>
          <w:ilvl w:val="0"/>
          <w:numId w:val="7"/>
        </w:numPr>
        <w:spacing w:before="100" w:beforeAutospacing="1" w:after="100" w:afterAutospacing="1" w:line="240" w:lineRule="auto"/>
        <w:rPr>
          <w:rFonts w:eastAsia="Times New Roman" w:cs="Arial"/>
          <w:kern w:val="0"/>
          <w:szCs w:val="18"/>
          <w:lang w:eastAsia="fr-FR"/>
          <w14:ligatures w14:val="none"/>
        </w:rPr>
      </w:pPr>
      <w:r>
        <w:rPr>
          <w:rFonts w:eastAsia="Times New Roman" w:cs="Arial"/>
          <w:b/>
          <w:bCs/>
          <w:kern w:val="0"/>
          <w:szCs w:val="18"/>
          <w:lang w:eastAsia="fr-FR"/>
          <w14:ligatures w14:val="none"/>
        </w:rPr>
        <w:t xml:space="preserve">Neutralité </w:t>
      </w:r>
    </w:p>
    <w:p w14:paraId="66F26882" w14:textId="040AD65A" w:rsidR="005142ED" w:rsidRPr="009F25EF" w:rsidRDefault="005142ED" w:rsidP="00C92097">
      <w:pPr>
        <w:numPr>
          <w:ilvl w:val="0"/>
          <w:numId w:val="7"/>
        </w:numPr>
        <w:spacing w:before="100" w:beforeAutospacing="1" w:after="100" w:afterAutospacing="1" w:line="240" w:lineRule="auto"/>
        <w:rPr>
          <w:rFonts w:eastAsia="Times New Roman" w:cs="Arial"/>
          <w:kern w:val="0"/>
          <w:szCs w:val="18"/>
          <w:lang w:eastAsia="fr-FR"/>
          <w14:ligatures w14:val="none"/>
        </w:rPr>
      </w:pPr>
      <w:r>
        <w:rPr>
          <w:rFonts w:eastAsia="Times New Roman" w:cs="Arial"/>
          <w:b/>
          <w:bCs/>
          <w:kern w:val="0"/>
          <w:szCs w:val="18"/>
          <w:lang w:eastAsia="fr-FR"/>
          <w14:ligatures w14:val="none"/>
        </w:rPr>
        <w:t>Transparence</w:t>
      </w:r>
    </w:p>
    <w:p w14:paraId="5E8D5FCE" w14:textId="1E813B3C" w:rsidR="005142ED" w:rsidRDefault="005142ED" w:rsidP="00C92097">
      <w:pPr>
        <w:numPr>
          <w:ilvl w:val="0"/>
          <w:numId w:val="7"/>
        </w:numPr>
        <w:spacing w:before="100" w:beforeAutospacing="1" w:after="100" w:afterAutospacing="1" w:line="240" w:lineRule="auto"/>
        <w:rPr>
          <w:rFonts w:eastAsia="Times New Roman" w:cs="Arial"/>
          <w:kern w:val="0"/>
          <w:szCs w:val="18"/>
          <w:lang w:eastAsia="fr-FR"/>
          <w14:ligatures w14:val="none"/>
        </w:rPr>
      </w:pPr>
      <w:r>
        <w:rPr>
          <w:rFonts w:eastAsia="Times New Roman" w:cs="Arial"/>
          <w:b/>
          <w:bCs/>
          <w:kern w:val="0"/>
          <w:szCs w:val="18"/>
          <w:lang w:eastAsia="fr-FR"/>
          <w14:ligatures w14:val="none"/>
        </w:rPr>
        <w:t>Vision 360°</w:t>
      </w:r>
    </w:p>
    <w:p w14:paraId="1BE82544" w14:textId="04AF1C47" w:rsidR="00FB081B" w:rsidRDefault="005B5589" w:rsidP="00FB081B">
      <w:pPr>
        <w:spacing w:before="100" w:beforeAutospacing="1" w:after="100" w:afterAutospacing="1" w:line="240" w:lineRule="auto"/>
        <w:outlineLvl w:val="1"/>
        <w:rPr>
          <w:rFonts w:eastAsia="Times New Roman" w:cs="Arial"/>
          <w:b/>
          <w:bCs/>
          <w:kern w:val="0"/>
          <w:szCs w:val="18"/>
          <w:lang w:eastAsia="fr-FR"/>
          <w14:ligatures w14:val="none"/>
        </w:rPr>
      </w:pPr>
      <w:bookmarkStart w:id="25" w:name="_Toc462050364"/>
      <w:bookmarkStart w:id="26" w:name="_Toc490663931"/>
      <w:bookmarkStart w:id="27" w:name="_Toc515638085"/>
      <w:bookmarkStart w:id="28" w:name="_Toc125547335"/>
      <w:bookmarkStart w:id="29" w:name="_Toc226616935"/>
      <w:bookmarkStart w:id="30" w:name="_Toc236405109"/>
      <w:r>
        <w:rPr>
          <w:rFonts w:eastAsia="Times New Roman" w:cs="Arial"/>
          <w:b/>
          <w:bCs/>
          <w:kern w:val="0"/>
          <w:szCs w:val="18"/>
          <w:lang w:eastAsia="fr-FR"/>
          <w14:ligatures w14:val="none"/>
        </w:rPr>
        <w:t>10</w:t>
      </w:r>
      <w:r w:rsidR="00FB081B">
        <w:rPr>
          <w:rFonts w:eastAsia="Times New Roman" w:cs="Arial"/>
          <w:b/>
          <w:bCs/>
          <w:kern w:val="0"/>
          <w:szCs w:val="18"/>
          <w:lang w:eastAsia="fr-FR"/>
          <w14:ligatures w14:val="none"/>
        </w:rPr>
        <w:t xml:space="preserve">. </w:t>
      </w:r>
      <w:r w:rsidR="00FB081B" w:rsidRPr="00FB081B">
        <w:rPr>
          <w:rFonts w:eastAsia="Times New Roman" w:cs="Arial"/>
          <w:b/>
          <w:bCs/>
          <w:kern w:val="0"/>
          <w:szCs w:val="18"/>
          <w:lang w:eastAsia="fr-FR"/>
          <w14:ligatures w14:val="none"/>
        </w:rPr>
        <w:t>Relation avec les sous-traitants</w:t>
      </w:r>
      <w:bookmarkEnd w:id="25"/>
      <w:bookmarkEnd w:id="26"/>
      <w:bookmarkEnd w:id="27"/>
      <w:bookmarkEnd w:id="28"/>
      <w:bookmarkEnd w:id="29"/>
      <w:bookmarkEnd w:id="30"/>
    </w:p>
    <w:p w14:paraId="3F4CD6B4" w14:textId="4D8B3FD6" w:rsidR="009F25EF" w:rsidRDefault="005142ED" w:rsidP="00330C22">
      <w:pPr>
        <w:numPr>
          <w:ilvl w:val="0"/>
          <w:numId w:val="2"/>
        </w:numPr>
        <w:spacing w:before="100" w:beforeAutospacing="1" w:after="100" w:afterAutospacing="1" w:line="240" w:lineRule="auto"/>
        <w:rPr>
          <w:rFonts w:eastAsia="Times New Roman" w:cs="Arial"/>
          <w:b/>
          <w:bCs/>
          <w:kern w:val="0"/>
          <w:szCs w:val="18"/>
          <w:lang w:eastAsia="fr-FR"/>
          <w14:ligatures w14:val="none"/>
        </w:rPr>
      </w:pPr>
      <w:r w:rsidRPr="009F25EF">
        <w:rPr>
          <w:rFonts w:eastAsia="Times New Roman" w:cs="Arial"/>
          <w:b/>
          <w:bCs/>
          <w:kern w:val="0"/>
          <w:szCs w:val="18"/>
          <w:lang w:eastAsia="fr-FR"/>
          <w14:ligatures w14:val="none"/>
        </w:rPr>
        <w:t xml:space="preserve">Transparence </w:t>
      </w:r>
    </w:p>
    <w:p w14:paraId="0B5FF7C6" w14:textId="7B74DE90" w:rsidR="009F25EF" w:rsidRDefault="009F25EF" w:rsidP="00330C22">
      <w:pPr>
        <w:numPr>
          <w:ilvl w:val="0"/>
          <w:numId w:val="2"/>
        </w:numPr>
        <w:spacing w:before="100" w:beforeAutospacing="1" w:after="100" w:afterAutospacing="1" w:line="240" w:lineRule="auto"/>
        <w:rPr>
          <w:rFonts w:eastAsia="Times New Roman" w:cs="Arial"/>
          <w:b/>
          <w:bCs/>
          <w:kern w:val="0"/>
          <w:szCs w:val="18"/>
          <w:lang w:eastAsia="fr-FR"/>
          <w14:ligatures w14:val="none"/>
        </w:rPr>
      </w:pPr>
      <w:r>
        <w:rPr>
          <w:rFonts w:eastAsia="Times New Roman" w:cs="Arial"/>
          <w:b/>
          <w:bCs/>
          <w:kern w:val="0"/>
          <w:szCs w:val="18"/>
          <w:lang w:eastAsia="fr-FR"/>
          <w14:ligatures w14:val="none"/>
        </w:rPr>
        <w:t>T</w:t>
      </w:r>
      <w:r w:rsidR="005142ED" w:rsidRPr="009F25EF">
        <w:rPr>
          <w:rFonts w:eastAsia="Times New Roman" w:cs="Arial"/>
          <w:b/>
          <w:bCs/>
          <w:kern w:val="0"/>
          <w:szCs w:val="18"/>
          <w:lang w:eastAsia="fr-FR"/>
          <w14:ligatures w14:val="none"/>
        </w:rPr>
        <w:t>raçabilité</w:t>
      </w:r>
    </w:p>
    <w:p w14:paraId="4A342D10" w14:textId="3E98800A" w:rsidR="00FB081B" w:rsidRDefault="009F25EF" w:rsidP="00330C22">
      <w:pPr>
        <w:numPr>
          <w:ilvl w:val="0"/>
          <w:numId w:val="2"/>
        </w:numPr>
        <w:spacing w:before="100" w:beforeAutospacing="1" w:after="100" w:afterAutospacing="1" w:line="240" w:lineRule="auto"/>
        <w:rPr>
          <w:rFonts w:eastAsia="Times New Roman" w:cs="Arial"/>
          <w:b/>
          <w:bCs/>
          <w:kern w:val="0"/>
          <w:szCs w:val="18"/>
          <w:lang w:eastAsia="fr-FR"/>
          <w14:ligatures w14:val="none"/>
        </w:rPr>
      </w:pPr>
      <w:r>
        <w:rPr>
          <w:rFonts w:eastAsia="Times New Roman" w:cs="Arial"/>
          <w:b/>
          <w:bCs/>
          <w:kern w:val="0"/>
          <w:szCs w:val="18"/>
          <w:lang w:eastAsia="fr-FR"/>
          <w14:ligatures w14:val="none"/>
        </w:rPr>
        <w:t>O</w:t>
      </w:r>
      <w:r w:rsidR="005142ED" w:rsidRPr="009F25EF">
        <w:rPr>
          <w:rFonts w:eastAsia="Times New Roman" w:cs="Arial"/>
          <w:b/>
          <w:bCs/>
          <w:kern w:val="0"/>
          <w:szCs w:val="18"/>
          <w:lang w:eastAsia="fr-FR"/>
          <w14:ligatures w14:val="none"/>
        </w:rPr>
        <w:t>bligation de résultat</w:t>
      </w:r>
    </w:p>
    <w:p w14:paraId="5462107E" w14:textId="77777777" w:rsidR="005B5589" w:rsidRPr="009F25EF" w:rsidRDefault="005B5589" w:rsidP="005B5589">
      <w:pPr>
        <w:spacing w:before="100" w:beforeAutospacing="1" w:after="100" w:afterAutospacing="1" w:line="240" w:lineRule="auto"/>
        <w:rPr>
          <w:rFonts w:eastAsia="Times New Roman" w:cs="Arial"/>
          <w:b/>
          <w:bCs/>
          <w:kern w:val="0"/>
          <w:szCs w:val="18"/>
          <w:lang w:eastAsia="fr-FR"/>
          <w14:ligatures w14:val="none"/>
        </w:rPr>
      </w:pPr>
    </w:p>
    <w:p w14:paraId="578FCD19" w14:textId="7EF2AB09" w:rsidR="00C92097" w:rsidRPr="00C92097" w:rsidRDefault="005B5589" w:rsidP="00C92097">
      <w:pPr>
        <w:spacing w:before="100" w:beforeAutospacing="1" w:after="100" w:afterAutospacing="1" w:line="240" w:lineRule="auto"/>
        <w:outlineLvl w:val="1"/>
        <w:rPr>
          <w:rFonts w:eastAsia="Times New Roman" w:cs="Arial"/>
          <w:b/>
          <w:bCs/>
          <w:kern w:val="0"/>
          <w:szCs w:val="18"/>
          <w:lang w:eastAsia="fr-FR"/>
          <w14:ligatures w14:val="none"/>
        </w:rPr>
      </w:pPr>
      <w:bookmarkStart w:id="31" w:name="_Toc236405110"/>
      <w:r>
        <w:rPr>
          <w:rFonts w:eastAsia="Times New Roman" w:cs="Arial"/>
          <w:b/>
          <w:bCs/>
          <w:kern w:val="0"/>
          <w:szCs w:val="18"/>
          <w:lang w:eastAsia="fr-FR"/>
          <w14:ligatures w14:val="none"/>
        </w:rPr>
        <w:t>11</w:t>
      </w:r>
      <w:r w:rsidR="00C92097" w:rsidRPr="00C92097">
        <w:rPr>
          <w:rFonts w:eastAsia="Times New Roman" w:cs="Arial"/>
          <w:b/>
          <w:bCs/>
          <w:kern w:val="0"/>
          <w:szCs w:val="18"/>
          <w:lang w:eastAsia="fr-FR"/>
          <w14:ligatures w14:val="none"/>
        </w:rPr>
        <w:t>. Exigences Spécifiques</w:t>
      </w:r>
      <w:bookmarkEnd w:id="31"/>
    </w:p>
    <w:p w14:paraId="42BC2E05" w14:textId="77777777" w:rsidR="00C92097" w:rsidRPr="00C92097" w:rsidRDefault="00C92097" w:rsidP="00C92097">
      <w:p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kern w:val="0"/>
          <w:szCs w:val="18"/>
          <w:lang w:eastAsia="fr-FR"/>
          <w14:ligatures w14:val="none"/>
        </w:rPr>
        <w:t>Le candidat doit explicitement confirmer son respect des contraintes administratives :</w:t>
      </w:r>
    </w:p>
    <w:p w14:paraId="483E4BE9" w14:textId="77777777" w:rsidR="00C92097" w:rsidRPr="00C92097" w:rsidRDefault="00C92097" w:rsidP="00C92097">
      <w:pPr>
        <w:numPr>
          <w:ilvl w:val="0"/>
          <w:numId w:val="8"/>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b/>
          <w:bCs/>
          <w:kern w:val="0"/>
          <w:szCs w:val="18"/>
          <w:lang w:eastAsia="fr-FR"/>
          <w14:ligatures w14:val="none"/>
        </w:rPr>
        <w:t>Traçabilité administrative :</w:t>
      </w:r>
      <w:r w:rsidRPr="00C92097">
        <w:rPr>
          <w:rFonts w:eastAsia="Times New Roman" w:cs="Arial"/>
          <w:kern w:val="0"/>
          <w:szCs w:val="18"/>
          <w:lang w:eastAsia="fr-FR"/>
          <w14:ligatures w14:val="none"/>
        </w:rPr>
        <w:t xml:space="preserve"> Preuve de l'origine des décisions prises.</w:t>
      </w:r>
    </w:p>
    <w:p w14:paraId="18F2F82C" w14:textId="77777777" w:rsidR="00C92097" w:rsidRPr="00C92097" w:rsidRDefault="00C92097" w:rsidP="00C92097">
      <w:pPr>
        <w:numPr>
          <w:ilvl w:val="0"/>
          <w:numId w:val="8"/>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b/>
          <w:bCs/>
          <w:kern w:val="0"/>
          <w:szCs w:val="18"/>
          <w:lang w:eastAsia="fr-FR"/>
          <w14:ligatures w14:val="none"/>
        </w:rPr>
        <w:t>Égalité de traitement :</w:t>
      </w:r>
      <w:r w:rsidRPr="00C92097">
        <w:rPr>
          <w:rFonts w:eastAsia="Times New Roman" w:cs="Arial"/>
          <w:kern w:val="0"/>
          <w:szCs w:val="18"/>
          <w:lang w:eastAsia="fr-FR"/>
          <w14:ligatures w14:val="none"/>
        </w:rPr>
        <w:t xml:space="preserve"> Neutralité de l'AMOA vis-à-vis des éditeurs ou intégrateurs retenus.</w:t>
      </w:r>
    </w:p>
    <w:p w14:paraId="3C27713F" w14:textId="3B3FF353" w:rsidR="00C92097" w:rsidRDefault="00C92097" w:rsidP="00C92097">
      <w:pPr>
        <w:numPr>
          <w:ilvl w:val="0"/>
          <w:numId w:val="8"/>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b/>
          <w:bCs/>
          <w:kern w:val="0"/>
          <w:szCs w:val="18"/>
          <w:lang w:eastAsia="fr-FR"/>
          <w14:ligatures w14:val="none"/>
        </w:rPr>
        <w:t>Sécurité des données :</w:t>
      </w:r>
      <w:r w:rsidRPr="00C92097">
        <w:rPr>
          <w:rFonts w:eastAsia="Times New Roman" w:cs="Arial"/>
          <w:kern w:val="0"/>
          <w:szCs w:val="18"/>
          <w:lang w:eastAsia="fr-FR"/>
          <w14:ligatures w14:val="none"/>
        </w:rPr>
        <w:t xml:space="preserve"> Respect des règles de confidentialité et de sécurité (HDS, RGPD) dans le traitement des données utilisateurs.</w:t>
      </w:r>
    </w:p>
    <w:p w14:paraId="67E59168" w14:textId="01009870" w:rsidR="005142ED" w:rsidRPr="009F25EF" w:rsidRDefault="005142ED" w:rsidP="00C92097">
      <w:pPr>
        <w:numPr>
          <w:ilvl w:val="0"/>
          <w:numId w:val="8"/>
        </w:numPr>
        <w:spacing w:before="100" w:beforeAutospacing="1" w:after="100" w:afterAutospacing="1" w:line="240" w:lineRule="auto"/>
        <w:rPr>
          <w:rFonts w:eastAsia="Times New Roman" w:cs="Arial"/>
          <w:kern w:val="0"/>
          <w:szCs w:val="18"/>
          <w:lang w:eastAsia="fr-FR"/>
          <w14:ligatures w14:val="none"/>
        </w:rPr>
      </w:pPr>
      <w:r>
        <w:rPr>
          <w:rFonts w:eastAsia="Times New Roman" w:cs="Arial"/>
          <w:b/>
          <w:bCs/>
          <w:kern w:val="0"/>
          <w:szCs w:val="18"/>
          <w:lang w:eastAsia="fr-FR"/>
          <w14:ligatures w14:val="none"/>
        </w:rPr>
        <w:t>Souveraineté</w:t>
      </w:r>
    </w:p>
    <w:p w14:paraId="65C5CEF6" w14:textId="62123884" w:rsidR="005142ED" w:rsidRPr="00C92097" w:rsidRDefault="009F25EF" w:rsidP="00C92097">
      <w:pPr>
        <w:numPr>
          <w:ilvl w:val="0"/>
          <w:numId w:val="8"/>
        </w:numPr>
        <w:spacing w:before="100" w:beforeAutospacing="1" w:after="100" w:afterAutospacing="1" w:line="240" w:lineRule="auto"/>
        <w:rPr>
          <w:rFonts w:eastAsia="Times New Roman" w:cs="Arial"/>
          <w:kern w:val="0"/>
          <w:szCs w:val="18"/>
          <w:lang w:eastAsia="fr-FR"/>
          <w14:ligatures w14:val="none"/>
        </w:rPr>
      </w:pPr>
      <w:r>
        <w:rPr>
          <w:rFonts w:eastAsia="Times New Roman" w:cs="Arial"/>
          <w:b/>
          <w:bCs/>
          <w:kern w:val="0"/>
          <w:szCs w:val="18"/>
          <w:lang w:eastAsia="fr-FR"/>
          <w14:ligatures w14:val="none"/>
        </w:rPr>
        <w:t>I</w:t>
      </w:r>
      <w:r w:rsidR="005142ED">
        <w:rPr>
          <w:rFonts w:eastAsia="Times New Roman" w:cs="Arial"/>
          <w:b/>
          <w:bCs/>
          <w:kern w:val="0"/>
          <w:szCs w:val="18"/>
          <w:lang w:eastAsia="fr-FR"/>
          <w14:ligatures w14:val="none"/>
        </w:rPr>
        <w:t>ndépendance</w:t>
      </w:r>
    </w:p>
    <w:p w14:paraId="0D81B175" w14:textId="77777777" w:rsidR="00C80630" w:rsidRPr="00C92097" w:rsidRDefault="00C80630">
      <w:pPr>
        <w:rPr>
          <w:rFonts w:cs="Arial"/>
          <w:szCs w:val="18"/>
        </w:rPr>
      </w:pPr>
    </w:p>
    <w:sectPr w:rsidR="00C80630" w:rsidRPr="00C92097" w:rsidSect="00E426C7">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30046" w14:textId="77777777" w:rsidR="001A0F74" w:rsidRDefault="001A0F74" w:rsidP="00E426C7">
      <w:pPr>
        <w:spacing w:after="0" w:line="240" w:lineRule="auto"/>
      </w:pPr>
      <w:r>
        <w:separator/>
      </w:r>
    </w:p>
  </w:endnote>
  <w:endnote w:type="continuationSeparator" w:id="0">
    <w:p w14:paraId="7C9CD63F" w14:textId="77777777" w:rsidR="001A0F74" w:rsidRDefault="001A0F74" w:rsidP="00E426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5468621"/>
      <w:docPartObj>
        <w:docPartGallery w:val="Page Numbers (Bottom of Page)"/>
        <w:docPartUnique/>
      </w:docPartObj>
    </w:sdtPr>
    <w:sdtEndPr/>
    <w:sdtContent>
      <w:sdt>
        <w:sdtPr>
          <w:id w:val="559057662"/>
          <w:docPartObj>
            <w:docPartGallery w:val="Page Numbers (Top of Page)"/>
            <w:docPartUnique/>
          </w:docPartObj>
        </w:sdtPr>
        <w:sdtEndPr/>
        <w:sdtContent>
          <w:p w14:paraId="40D1DF7F" w14:textId="58473CB7" w:rsidR="00BF545A" w:rsidRDefault="00BF545A">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5BF72A9" w14:textId="50B8F073" w:rsidR="00C36660" w:rsidRDefault="00C3666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5935128"/>
      <w:docPartObj>
        <w:docPartGallery w:val="Page Numbers (Bottom of Page)"/>
        <w:docPartUnique/>
      </w:docPartObj>
    </w:sdtPr>
    <w:sdtEndPr/>
    <w:sdtContent>
      <w:sdt>
        <w:sdtPr>
          <w:id w:val="1728636285"/>
          <w:docPartObj>
            <w:docPartGallery w:val="Page Numbers (Top of Page)"/>
            <w:docPartUnique/>
          </w:docPartObj>
        </w:sdtPr>
        <w:sdtEndPr/>
        <w:sdtContent>
          <w:p w14:paraId="30BD2EF8" w14:textId="2265FE6F" w:rsidR="00BF545A" w:rsidRDefault="00BF545A">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FE0C76B" w14:textId="77777777" w:rsidR="00BF545A" w:rsidRDefault="00BF545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310CE" w14:textId="77777777" w:rsidR="001A0F74" w:rsidRDefault="001A0F74" w:rsidP="00E426C7">
      <w:pPr>
        <w:spacing w:after="0" w:line="240" w:lineRule="auto"/>
      </w:pPr>
      <w:r>
        <w:separator/>
      </w:r>
    </w:p>
  </w:footnote>
  <w:footnote w:type="continuationSeparator" w:id="0">
    <w:p w14:paraId="3ECEAD22" w14:textId="77777777" w:rsidR="001A0F74" w:rsidRDefault="001A0F74" w:rsidP="00E426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B828F" w14:textId="392591C3" w:rsidR="00E426C7" w:rsidRDefault="00E426C7">
    <w:pPr>
      <w:pStyle w:val="En-tte"/>
    </w:pPr>
    <w:r>
      <w:rPr>
        <w:noProof/>
      </w:rPr>
      <w:drawing>
        <wp:inline distT="0" distB="0" distL="0" distR="0" wp14:anchorId="7155AB25" wp14:editId="540824AA">
          <wp:extent cx="2047875" cy="937481"/>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a:extLst>
                      <a:ext uri="{28A0092B-C50C-407E-A947-70E740481C1C}">
                        <a14:useLocalDpi xmlns:a14="http://schemas.microsoft.com/office/drawing/2010/main" val="0"/>
                      </a:ext>
                    </a:extLst>
                  </a:blip>
                  <a:stretch>
                    <a:fillRect/>
                  </a:stretch>
                </pic:blipFill>
                <pic:spPr>
                  <a:xfrm>
                    <a:off x="0" y="0"/>
                    <a:ext cx="2075805" cy="95026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E3F78"/>
    <w:multiLevelType w:val="multilevel"/>
    <w:tmpl w:val="5E24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703870"/>
    <w:multiLevelType w:val="hybridMultilevel"/>
    <w:tmpl w:val="D7382E0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A253F7C"/>
    <w:multiLevelType w:val="multilevel"/>
    <w:tmpl w:val="7F462A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8F6593"/>
    <w:multiLevelType w:val="hybridMultilevel"/>
    <w:tmpl w:val="08841502"/>
    <w:lvl w:ilvl="0" w:tplc="040C0001">
      <w:start w:val="1"/>
      <w:numFmt w:val="bullet"/>
      <w:lvlText w:val=""/>
      <w:lvlJc w:val="left"/>
      <w:pPr>
        <w:ind w:left="915" w:hanging="360"/>
      </w:pPr>
      <w:rPr>
        <w:rFonts w:ascii="Symbol" w:hAnsi="Symbol" w:hint="default"/>
      </w:rPr>
    </w:lvl>
    <w:lvl w:ilvl="1" w:tplc="040C0003" w:tentative="1">
      <w:start w:val="1"/>
      <w:numFmt w:val="bullet"/>
      <w:lvlText w:val="o"/>
      <w:lvlJc w:val="left"/>
      <w:pPr>
        <w:ind w:left="1635" w:hanging="360"/>
      </w:pPr>
      <w:rPr>
        <w:rFonts w:ascii="Courier New" w:hAnsi="Courier New" w:cs="Courier New" w:hint="default"/>
      </w:rPr>
    </w:lvl>
    <w:lvl w:ilvl="2" w:tplc="040C0005" w:tentative="1">
      <w:start w:val="1"/>
      <w:numFmt w:val="bullet"/>
      <w:lvlText w:val=""/>
      <w:lvlJc w:val="left"/>
      <w:pPr>
        <w:ind w:left="2355" w:hanging="360"/>
      </w:pPr>
      <w:rPr>
        <w:rFonts w:ascii="Wingdings" w:hAnsi="Wingdings" w:hint="default"/>
      </w:rPr>
    </w:lvl>
    <w:lvl w:ilvl="3" w:tplc="040C0001" w:tentative="1">
      <w:start w:val="1"/>
      <w:numFmt w:val="bullet"/>
      <w:lvlText w:val=""/>
      <w:lvlJc w:val="left"/>
      <w:pPr>
        <w:ind w:left="3075" w:hanging="360"/>
      </w:pPr>
      <w:rPr>
        <w:rFonts w:ascii="Symbol" w:hAnsi="Symbol" w:hint="default"/>
      </w:rPr>
    </w:lvl>
    <w:lvl w:ilvl="4" w:tplc="040C0003" w:tentative="1">
      <w:start w:val="1"/>
      <w:numFmt w:val="bullet"/>
      <w:lvlText w:val="o"/>
      <w:lvlJc w:val="left"/>
      <w:pPr>
        <w:ind w:left="3795" w:hanging="360"/>
      </w:pPr>
      <w:rPr>
        <w:rFonts w:ascii="Courier New" w:hAnsi="Courier New" w:cs="Courier New" w:hint="default"/>
      </w:rPr>
    </w:lvl>
    <w:lvl w:ilvl="5" w:tplc="040C0005" w:tentative="1">
      <w:start w:val="1"/>
      <w:numFmt w:val="bullet"/>
      <w:lvlText w:val=""/>
      <w:lvlJc w:val="left"/>
      <w:pPr>
        <w:ind w:left="4515" w:hanging="360"/>
      </w:pPr>
      <w:rPr>
        <w:rFonts w:ascii="Wingdings" w:hAnsi="Wingdings" w:hint="default"/>
      </w:rPr>
    </w:lvl>
    <w:lvl w:ilvl="6" w:tplc="040C0001" w:tentative="1">
      <w:start w:val="1"/>
      <w:numFmt w:val="bullet"/>
      <w:lvlText w:val=""/>
      <w:lvlJc w:val="left"/>
      <w:pPr>
        <w:ind w:left="5235" w:hanging="360"/>
      </w:pPr>
      <w:rPr>
        <w:rFonts w:ascii="Symbol" w:hAnsi="Symbol" w:hint="default"/>
      </w:rPr>
    </w:lvl>
    <w:lvl w:ilvl="7" w:tplc="040C0003" w:tentative="1">
      <w:start w:val="1"/>
      <w:numFmt w:val="bullet"/>
      <w:lvlText w:val="o"/>
      <w:lvlJc w:val="left"/>
      <w:pPr>
        <w:ind w:left="5955" w:hanging="360"/>
      </w:pPr>
      <w:rPr>
        <w:rFonts w:ascii="Courier New" w:hAnsi="Courier New" w:cs="Courier New" w:hint="default"/>
      </w:rPr>
    </w:lvl>
    <w:lvl w:ilvl="8" w:tplc="040C0005" w:tentative="1">
      <w:start w:val="1"/>
      <w:numFmt w:val="bullet"/>
      <w:lvlText w:val=""/>
      <w:lvlJc w:val="left"/>
      <w:pPr>
        <w:ind w:left="6675" w:hanging="360"/>
      </w:pPr>
      <w:rPr>
        <w:rFonts w:ascii="Wingdings" w:hAnsi="Wingdings" w:hint="default"/>
      </w:rPr>
    </w:lvl>
  </w:abstractNum>
  <w:abstractNum w:abstractNumId="4" w15:restartNumberingAfterBreak="0">
    <w:nsid w:val="2114267A"/>
    <w:multiLevelType w:val="multilevel"/>
    <w:tmpl w:val="96B29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562DFD"/>
    <w:multiLevelType w:val="multilevel"/>
    <w:tmpl w:val="21E6DB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8E04B8"/>
    <w:multiLevelType w:val="multilevel"/>
    <w:tmpl w:val="925652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8AF155E"/>
    <w:multiLevelType w:val="hybridMultilevel"/>
    <w:tmpl w:val="E09EBA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12F3FAB"/>
    <w:multiLevelType w:val="multilevel"/>
    <w:tmpl w:val="885A5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43366CA"/>
    <w:multiLevelType w:val="hybridMultilevel"/>
    <w:tmpl w:val="BB04F9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7035E89"/>
    <w:multiLevelType w:val="multilevel"/>
    <w:tmpl w:val="16D89B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A0530B2"/>
    <w:multiLevelType w:val="multilevel"/>
    <w:tmpl w:val="93F21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B7D5C9B"/>
    <w:multiLevelType w:val="hybridMultilevel"/>
    <w:tmpl w:val="DEC6E5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CAB2F29"/>
    <w:multiLevelType w:val="hybridMultilevel"/>
    <w:tmpl w:val="DFD0F4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65A306E"/>
    <w:multiLevelType w:val="hybridMultilevel"/>
    <w:tmpl w:val="381863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09586592">
    <w:abstractNumId w:val="4"/>
  </w:num>
  <w:num w:numId="2" w16cid:durableId="323434479">
    <w:abstractNumId w:val="10"/>
  </w:num>
  <w:num w:numId="3" w16cid:durableId="1717390107">
    <w:abstractNumId w:val="0"/>
  </w:num>
  <w:num w:numId="4" w16cid:durableId="138152587">
    <w:abstractNumId w:val="2"/>
  </w:num>
  <w:num w:numId="5" w16cid:durableId="224295561">
    <w:abstractNumId w:val="5"/>
  </w:num>
  <w:num w:numId="6" w16cid:durableId="1564178044">
    <w:abstractNumId w:val="6"/>
  </w:num>
  <w:num w:numId="7" w16cid:durableId="1195927057">
    <w:abstractNumId w:val="8"/>
  </w:num>
  <w:num w:numId="8" w16cid:durableId="384765894">
    <w:abstractNumId w:val="11"/>
  </w:num>
  <w:num w:numId="9" w16cid:durableId="1084306696">
    <w:abstractNumId w:val="3"/>
  </w:num>
  <w:num w:numId="10" w16cid:durableId="287979635">
    <w:abstractNumId w:val="9"/>
  </w:num>
  <w:num w:numId="11" w16cid:durableId="676426365">
    <w:abstractNumId w:val="13"/>
  </w:num>
  <w:num w:numId="12" w16cid:durableId="1075862574">
    <w:abstractNumId w:val="1"/>
  </w:num>
  <w:num w:numId="13" w16cid:durableId="1311789387">
    <w:abstractNumId w:val="14"/>
  </w:num>
  <w:num w:numId="14" w16cid:durableId="1550218896">
    <w:abstractNumId w:val="7"/>
  </w:num>
  <w:num w:numId="15" w16cid:durableId="210626261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097"/>
    <w:rsid w:val="000F4E03"/>
    <w:rsid w:val="001320DA"/>
    <w:rsid w:val="001A0F74"/>
    <w:rsid w:val="001C43F3"/>
    <w:rsid w:val="00330C22"/>
    <w:rsid w:val="00394148"/>
    <w:rsid w:val="003A1B8A"/>
    <w:rsid w:val="003B5966"/>
    <w:rsid w:val="00405D70"/>
    <w:rsid w:val="004F6936"/>
    <w:rsid w:val="005070EE"/>
    <w:rsid w:val="005142ED"/>
    <w:rsid w:val="0058186F"/>
    <w:rsid w:val="005B5589"/>
    <w:rsid w:val="00650459"/>
    <w:rsid w:val="006F3DC0"/>
    <w:rsid w:val="007A6896"/>
    <w:rsid w:val="007B55F9"/>
    <w:rsid w:val="0086690F"/>
    <w:rsid w:val="008B124C"/>
    <w:rsid w:val="008F1097"/>
    <w:rsid w:val="0090226C"/>
    <w:rsid w:val="00953D23"/>
    <w:rsid w:val="00992DFF"/>
    <w:rsid w:val="009B3F08"/>
    <w:rsid w:val="009F25EF"/>
    <w:rsid w:val="00A9758C"/>
    <w:rsid w:val="00B36224"/>
    <w:rsid w:val="00B50042"/>
    <w:rsid w:val="00BA5FD3"/>
    <w:rsid w:val="00BF545A"/>
    <w:rsid w:val="00C16F8D"/>
    <w:rsid w:val="00C36660"/>
    <w:rsid w:val="00C80630"/>
    <w:rsid w:val="00C92097"/>
    <w:rsid w:val="00CD7461"/>
    <w:rsid w:val="00CE5594"/>
    <w:rsid w:val="00E129FF"/>
    <w:rsid w:val="00E426C7"/>
    <w:rsid w:val="00F100B3"/>
    <w:rsid w:val="00F56054"/>
    <w:rsid w:val="00FB081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CD1B9"/>
  <w15:chartTrackingRefBased/>
  <w15:docId w15:val="{5176956D-E93F-437B-8150-5BA87A463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kern w:val="2"/>
        <w:sz w:val="18"/>
        <w:szCs w:val="22"/>
        <w:lang w:val="fr-FR"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4" w:unhideWhenUsed="1" w:qFormat="1"/>
    <w:lsdException w:name="heading 6" w:semiHidden="1" w:uiPriority="4" w:unhideWhenUsed="1" w:qFormat="1"/>
    <w:lsdException w:name="heading 7" w:semiHidden="1" w:uiPriority="4" w:unhideWhenUsed="1" w:qFormat="1"/>
    <w:lsdException w:name="heading 8" w:semiHidden="1" w:uiPriority="4" w:unhideWhenUsed="1" w:qFormat="1"/>
    <w:lsdException w:name="heading 9" w:semiHidden="1" w:uiPriority="4"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aliases w:val="H1,Class Heading,Titre 1 Article 1,Article 1,Appendix 1,Chapter,CHAPITRE,ARTICLE,Partie1,Partie2,Partie3,Partie4,Partie5,Partie6,Partie7,Partie8,Partie9,Partie10,Partie11,Partie21,Partie31,Partie41,Partie51,Partie61,Partie71,Partie,Partie...,H"/>
    <w:basedOn w:val="Normal"/>
    <w:next w:val="Normal"/>
    <w:link w:val="Titre1Car"/>
    <w:qFormat/>
    <w:rsid w:val="00C92097"/>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Titre2">
    <w:name w:val="heading 2"/>
    <w:aliases w:val="H2,Titre 2 SQ,Niveau 2,Niveau2,Contrat 2,Ctt,2,Titre 2 §1,§1,CAPITOLO,l2,T2,Titre niveau 2,Chapitre,Chapitre1,Chapitre2,Chapitre3,Chapitre4,Chapitre5,Chapitre6,Chapitre7,Chapitre8,Chapitre9,Chapitre10,Chapitre11,Chapitre21,Chapitre31,t"/>
    <w:basedOn w:val="Normal"/>
    <w:next w:val="Normal"/>
    <w:link w:val="Titre2Car"/>
    <w:semiHidden/>
    <w:unhideWhenUsed/>
    <w:qFormat/>
    <w:rsid w:val="00C92097"/>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Titre3">
    <w:name w:val="heading 3"/>
    <w:aliases w:val="H3,chapitre 1.1.1,Niveau 3,Niveau3,Contrat 3,h3,TITRE 3,Paragraphe 1,l3,CT,3,Titre 3 SQ,T3,Section,Section1,Section2,Section3,Section4,Section5,Section6,Section7,Section8,Section9,Section10,Section11,Section12,Section21,Section31,Section41,3 C"/>
    <w:basedOn w:val="Normal"/>
    <w:next w:val="Normal"/>
    <w:link w:val="Titre3Car"/>
    <w:semiHidden/>
    <w:unhideWhenUsed/>
    <w:qFormat/>
    <w:rsid w:val="00C92097"/>
    <w:pPr>
      <w:keepNext/>
      <w:keepLines/>
      <w:spacing w:before="160" w:after="80"/>
      <w:outlineLvl w:val="2"/>
    </w:pPr>
    <w:rPr>
      <w:rFonts w:eastAsiaTheme="majorEastAsia" w:cstheme="majorBidi"/>
      <w:color w:val="365F91" w:themeColor="accent1" w:themeShade="BF"/>
      <w:sz w:val="28"/>
      <w:szCs w:val="28"/>
    </w:rPr>
  </w:style>
  <w:style w:type="paragraph" w:styleId="Titre4">
    <w:name w:val="heading 4"/>
    <w:basedOn w:val="Normal"/>
    <w:next w:val="Normal"/>
    <w:link w:val="Titre4Car"/>
    <w:uiPriority w:val="9"/>
    <w:semiHidden/>
    <w:unhideWhenUsed/>
    <w:qFormat/>
    <w:rsid w:val="00C92097"/>
    <w:pPr>
      <w:keepNext/>
      <w:keepLines/>
      <w:spacing w:before="80" w:after="40"/>
      <w:outlineLvl w:val="3"/>
    </w:pPr>
    <w:rPr>
      <w:rFonts w:eastAsiaTheme="majorEastAsia" w:cstheme="majorBidi"/>
      <w:i/>
      <w:iCs/>
      <w:color w:val="365F91" w:themeColor="accent1" w:themeShade="BF"/>
    </w:rPr>
  </w:style>
  <w:style w:type="paragraph" w:styleId="Titre5">
    <w:name w:val="heading 5"/>
    <w:basedOn w:val="Normal"/>
    <w:next w:val="Normal"/>
    <w:link w:val="Titre5Car"/>
    <w:uiPriority w:val="4"/>
    <w:semiHidden/>
    <w:unhideWhenUsed/>
    <w:qFormat/>
    <w:rsid w:val="00C92097"/>
    <w:pPr>
      <w:keepNext/>
      <w:keepLines/>
      <w:spacing w:before="80" w:after="40"/>
      <w:outlineLvl w:val="4"/>
    </w:pPr>
    <w:rPr>
      <w:rFonts w:eastAsiaTheme="majorEastAsia" w:cstheme="majorBidi"/>
      <w:color w:val="365F91" w:themeColor="accent1" w:themeShade="BF"/>
    </w:rPr>
  </w:style>
  <w:style w:type="paragraph" w:styleId="Titre6">
    <w:name w:val="heading 6"/>
    <w:basedOn w:val="Normal"/>
    <w:next w:val="Normal"/>
    <w:link w:val="Titre6Car"/>
    <w:uiPriority w:val="4"/>
    <w:semiHidden/>
    <w:unhideWhenUsed/>
    <w:qFormat/>
    <w:rsid w:val="00C92097"/>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4"/>
    <w:semiHidden/>
    <w:unhideWhenUsed/>
    <w:qFormat/>
    <w:rsid w:val="00C92097"/>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4"/>
    <w:semiHidden/>
    <w:unhideWhenUsed/>
    <w:qFormat/>
    <w:rsid w:val="00C92097"/>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4"/>
    <w:semiHidden/>
    <w:unhideWhenUsed/>
    <w:qFormat/>
    <w:rsid w:val="00C92097"/>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Class Heading Car,Titre 1 Article 1 Car,Article 1 Car,Appendix 1 Car,Chapter Car,CHAPITRE Car,ARTICLE Car,Partie1 Car,Partie2 Car,Partie3 Car,Partie4 Car,Partie5 Car,Partie6 Car,Partie7 Car,Partie8 Car,Partie9 Car,Partie10 Car,H Car"/>
    <w:basedOn w:val="Policepardfaut"/>
    <w:link w:val="Titre1"/>
    <w:rsid w:val="00C92097"/>
    <w:rPr>
      <w:rFonts w:asciiTheme="majorHAnsi" w:eastAsiaTheme="majorEastAsia" w:hAnsiTheme="majorHAnsi" w:cstheme="majorBidi"/>
      <w:color w:val="365F91" w:themeColor="accent1" w:themeShade="BF"/>
      <w:sz w:val="40"/>
      <w:szCs w:val="40"/>
    </w:rPr>
  </w:style>
  <w:style w:type="character" w:customStyle="1" w:styleId="Titre2Car">
    <w:name w:val="Titre 2 Car"/>
    <w:aliases w:val="H2 Car,Titre 2 SQ Car,Niveau 2 Car,Niveau2 Car,Contrat 2 Car,Ctt Car,2 Car,Titre 2 §1 Car,§1 Car,CAPITOLO Car,l2 Car,T2 Car,Titre niveau 2 Car,Chapitre Car,Chapitre1 Car,Chapitre2 Car,Chapitre3 Car,Chapitre4 Car,Chapitre5 Car,Chapitre6 Car"/>
    <w:basedOn w:val="Policepardfaut"/>
    <w:link w:val="Titre2"/>
    <w:semiHidden/>
    <w:rsid w:val="00C92097"/>
    <w:rPr>
      <w:rFonts w:asciiTheme="majorHAnsi" w:eastAsiaTheme="majorEastAsia" w:hAnsiTheme="majorHAnsi" w:cstheme="majorBidi"/>
      <w:color w:val="365F91" w:themeColor="accent1" w:themeShade="BF"/>
      <w:sz w:val="32"/>
      <w:szCs w:val="32"/>
    </w:rPr>
  </w:style>
  <w:style w:type="character" w:customStyle="1" w:styleId="Titre3Car">
    <w:name w:val="Titre 3 Car"/>
    <w:aliases w:val="H3 Car,chapitre 1.1.1 Car,Niveau 3 Car,Niveau3 Car,Contrat 3 Car,h3 Car,TITRE 3 Car,Paragraphe 1 Car,l3 Car,CT Car,3 Car,Titre 3 SQ Car,T3 Car,Section Car,Section1 Car,Section2 Car,Section3 Car,Section4 Car,Section5 Car,Section6 Car,3 C Car"/>
    <w:basedOn w:val="Policepardfaut"/>
    <w:link w:val="Titre3"/>
    <w:uiPriority w:val="9"/>
    <w:semiHidden/>
    <w:rsid w:val="00C92097"/>
    <w:rPr>
      <w:rFonts w:eastAsiaTheme="majorEastAsia" w:cstheme="majorBidi"/>
      <w:color w:val="365F91" w:themeColor="accent1" w:themeShade="BF"/>
      <w:sz w:val="28"/>
      <w:szCs w:val="28"/>
    </w:rPr>
  </w:style>
  <w:style w:type="character" w:customStyle="1" w:styleId="Titre4Car">
    <w:name w:val="Titre 4 Car"/>
    <w:basedOn w:val="Policepardfaut"/>
    <w:link w:val="Titre4"/>
    <w:uiPriority w:val="9"/>
    <w:semiHidden/>
    <w:rsid w:val="00C92097"/>
    <w:rPr>
      <w:rFonts w:eastAsiaTheme="majorEastAsia" w:cstheme="majorBidi"/>
      <w:i/>
      <w:iCs/>
      <w:color w:val="365F91" w:themeColor="accent1" w:themeShade="BF"/>
    </w:rPr>
  </w:style>
  <w:style w:type="character" w:customStyle="1" w:styleId="Titre5Car">
    <w:name w:val="Titre 5 Car"/>
    <w:basedOn w:val="Policepardfaut"/>
    <w:link w:val="Titre5"/>
    <w:uiPriority w:val="9"/>
    <w:semiHidden/>
    <w:rsid w:val="00C92097"/>
    <w:rPr>
      <w:rFonts w:eastAsiaTheme="majorEastAsia" w:cstheme="majorBidi"/>
      <w:color w:val="365F91" w:themeColor="accent1" w:themeShade="BF"/>
    </w:rPr>
  </w:style>
  <w:style w:type="character" w:customStyle="1" w:styleId="Titre6Car">
    <w:name w:val="Titre 6 Car"/>
    <w:basedOn w:val="Policepardfaut"/>
    <w:link w:val="Titre6"/>
    <w:uiPriority w:val="9"/>
    <w:semiHidden/>
    <w:rsid w:val="00C92097"/>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C92097"/>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C92097"/>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C92097"/>
    <w:rPr>
      <w:rFonts w:eastAsiaTheme="majorEastAsia" w:cstheme="majorBidi"/>
      <w:color w:val="272727" w:themeColor="text1" w:themeTint="D8"/>
    </w:rPr>
  </w:style>
  <w:style w:type="paragraph" w:styleId="Titre">
    <w:name w:val="Title"/>
    <w:basedOn w:val="Normal"/>
    <w:next w:val="Normal"/>
    <w:link w:val="TitreCar"/>
    <w:uiPriority w:val="10"/>
    <w:qFormat/>
    <w:rsid w:val="00C920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C92097"/>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C92097"/>
    <w:pPr>
      <w:numPr>
        <w:ilvl w:val="1"/>
      </w:numPr>
      <w:spacing w:after="160"/>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C92097"/>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C92097"/>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C92097"/>
    <w:rPr>
      <w:i/>
      <w:iCs/>
      <w:color w:val="404040" w:themeColor="text1" w:themeTint="BF"/>
    </w:rPr>
  </w:style>
  <w:style w:type="paragraph" w:styleId="Paragraphedeliste">
    <w:name w:val="List Paragraph"/>
    <w:basedOn w:val="Normal"/>
    <w:link w:val="ParagraphedelisteCar"/>
    <w:uiPriority w:val="34"/>
    <w:qFormat/>
    <w:rsid w:val="00C92097"/>
    <w:pPr>
      <w:ind w:left="720"/>
      <w:contextualSpacing/>
    </w:pPr>
  </w:style>
  <w:style w:type="character" w:styleId="Accentuationintense">
    <w:name w:val="Intense Emphasis"/>
    <w:basedOn w:val="Policepardfaut"/>
    <w:uiPriority w:val="21"/>
    <w:qFormat/>
    <w:rsid w:val="00C92097"/>
    <w:rPr>
      <w:i/>
      <w:iCs/>
      <w:color w:val="365F91" w:themeColor="accent1" w:themeShade="BF"/>
    </w:rPr>
  </w:style>
  <w:style w:type="paragraph" w:styleId="Citationintense">
    <w:name w:val="Intense Quote"/>
    <w:basedOn w:val="Normal"/>
    <w:next w:val="Normal"/>
    <w:link w:val="CitationintenseCar"/>
    <w:uiPriority w:val="30"/>
    <w:qFormat/>
    <w:rsid w:val="00C92097"/>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sid w:val="00C92097"/>
    <w:rPr>
      <w:i/>
      <w:iCs/>
      <w:color w:val="365F91" w:themeColor="accent1" w:themeShade="BF"/>
    </w:rPr>
  </w:style>
  <w:style w:type="character" w:styleId="Rfrenceintense">
    <w:name w:val="Intense Reference"/>
    <w:basedOn w:val="Policepardfaut"/>
    <w:uiPriority w:val="32"/>
    <w:qFormat/>
    <w:rsid w:val="00C92097"/>
    <w:rPr>
      <w:b/>
      <w:bCs/>
      <w:smallCaps/>
      <w:color w:val="365F91" w:themeColor="accent1" w:themeShade="BF"/>
      <w:spacing w:val="5"/>
    </w:rPr>
  </w:style>
  <w:style w:type="paragraph" w:styleId="En-tte">
    <w:name w:val="header"/>
    <w:basedOn w:val="Normal"/>
    <w:link w:val="En-tteCar"/>
    <w:uiPriority w:val="99"/>
    <w:unhideWhenUsed/>
    <w:rsid w:val="00E426C7"/>
    <w:pPr>
      <w:tabs>
        <w:tab w:val="center" w:pos="4536"/>
        <w:tab w:val="right" w:pos="9072"/>
      </w:tabs>
      <w:spacing w:after="0" w:line="240" w:lineRule="auto"/>
    </w:pPr>
  </w:style>
  <w:style w:type="character" w:customStyle="1" w:styleId="En-tteCar">
    <w:name w:val="En-tête Car"/>
    <w:basedOn w:val="Policepardfaut"/>
    <w:link w:val="En-tte"/>
    <w:uiPriority w:val="99"/>
    <w:rsid w:val="00E426C7"/>
  </w:style>
  <w:style w:type="paragraph" w:styleId="Pieddepage">
    <w:name w:val="footer"/>
    <w:basedOn w:val="Normal"/>
    <w:link w:val="PieddepageCar"/>
    <w:uiPriority w:val="99"/>
    <w:unhideWhenUsed/>
    <w:rsid w:val="00E426C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426C7"/>
  </w:style>
  <w:style w:type="table" w:styleId="Grilledutableau">
    <w:name w:val="Table Grid"/>
    <w:basedOn w:val="TableauNormal"/>
    <w:uiPriority w:val="39"/>
    <w:rsid w:val="007B55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link w:val="Paragraphedeliste"/>
    <w:uiPriority w:val="34"/>
    <w:locked/>
    <w:rsid w:val="003A1B8A"/>
  </w:style>
  <w:style w:type="paragraph" w:customStyle="1" w:styleId="RedNomDoc">
    <w:name w:val="RedNomDoc"/>
    <w:basedOn w:val="Normal"/>
    <w:rsid w:val="003A1B8A"/>
    <w:pPr>
      <w:widowControl w:val="0"/>
      <w:autoSpaceDE w:val="0"/>
      <w:autoSpaceDN w:val="0"/>
      <w:adjustRightInd w:val="0"/>
      <w:spacing w:after="0" w:line="240" w:lineRule="auto"/>
      <w:jc w:val="center"/>
    </w:pPr>
    <w:rPr>
      <w:rFonts w:eastAsia="Times New Roman" w:cs="Arial"/>
      <w:b/>
      <w:bCs/>
      <w:kern w:val="0"/>
      <w:sz w:val="30"/>
      <w:szCs w:val="30"/>
      <w:lang w:eastAsia="fr-FR"/>
      <w14:ligatures w14:val="none"/>
    </w:rPr>
  </w:style>
  <w:style w:type="paragraph" w:styleId="En-ttedetabledesmatires">
    <w:name w:val="TOC Heading"/>
    <w:basedOn w:val="Titre1"/>
    <w:next w:val="Normal"/>
    <w:uiPriority w:val="39"/>
    <w:unhideWhenUsed/>
    <w:qFormat/>
    <w:rsid w:val="003A1B8A"/>
    <w:pPr>
      <w:spacing w:before="240" w:after="0" w:line="259" w:lineRule="auto"/>
      <w:outlineLvl w:val="9"/>
    </w:pPr>
    <w:rPr>
      <w:kern w:val="0"/>
      <w:sz w:val="32"/>
      <w:szCs w:val="32"/>
      <w:lang w:eastAsia="fr-FR"/>
      <w14:ligatures w14:val="none"/>
    </w:rPr>
  </w:style>
  <w:style w:type="paragraph" w:styleId="TM1">
    <w:name w:val="toc 1"/>
    <w:basedOn w:val="Normal"/>
    <w:next w:val="Normal"/>
    <w:autoRedefine/>
    <w:uiPriority w:val="39"/>
    <w:unhideWhenUsed/>
    <w:rsid w:val="003A1B8A"/>
    <w:pPr>
      <w:spacing w:after="100"/>
    </w:pPr>
  </w:style>
  <w:style w:type="paragraph" w:styleId="TM2">
    <w:name w:val="toc 2"/>
    <w:basedOn w:val="Normal"/>
    <w:next w:val="Normal"/>
    <w:autoRedefine/>
    <w:uiPriority w:val="39"/>
    <w:unhideWhenUsed/>
    <w:rsid w:val="003A1B8A"/>
    <w:pPr>
      <w:spacing w:after="100"/>
      <w:ind w:left="220"/>
    </w:pPr>
  </w:style>
  <w:style w:type="character" w:styleId="Lienhypertexte">
    <w:name w:val="Hyperlink"/>
    <w:basedOn w:val="Policepardfaut"/>
    <w:uiPriority w:val="99"/>
    <w:unhideWhenUsed/>
    <w:rsid w:val="003A1B8A"/>
    <w:rPr>
      <w:color w:val="0000FF" w:themeColor="hyperlink"/>
      <w:u w:val="single"/>
    </w:rPr>
  </w:style>
  <w:style w:type="paragraph" w:styleId="Rvision">
    <w:name w:val="Revision"/>
    <w:hidden/>
    <w:uiPriority w:val="99"/>
    <w:semiHidden/>
    <w:rsid w:val="008B124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77386">
      <w:bodyDiv w:val="1"/>
      <w:marLeft w:val="0"/>
      <w:marRight w:val="0"/>
      <w:marTop w:val="0"/>
      <w:marBottom w:val="0"/>
      <w:divBdr>
        <w:top w:val="none" w:sz="0" w:space="0" w:color="auto"/>
        <w:left w:val="none" w:sz="0" w:space="0" w:color="auto"/>
        <w:bottom w:val="none" w:sz="0" w:space="0" w:color="auto"/>
        <w:right w:val="none" w:sz="0" w:space="0" w:color="auto"/>
      </w:divBdr>
      <w:divsChild>
        <w:div w:id="1400252749">
          <w:marLeft w:val="0"/>
          <w:marRight w:val="0"/>
          <w:marTop w:val="0"/>
          <w:marBottom w:val="0"/>
          <w:divBdr>
            <w:top w:val="none" w:sz="0" w:space="0" w:color="auto"/>
            <w:left w:val="none" w:sz="0" w:space="0" w:color="auto"/>
            <w:bottom w:val="none" w:sz="0" w:space="0" w:color="auto"/>
            <w:right w:val="none" w:sz="0" w:space="0" w:color="auto"/>
          </w:divBdr>
          <w:divsChild>
            <w:div w:id="1124038066">
              <w:marLeft w:val="0"/>
              <w:marRight w:val="0"/>
              <w:marTop w:val="0"/>
              <w:marBottom w:val="0"/>
              <w:divBdr>
                <w:top w:val="none" w:sz="0" w:space="0" w:color="auto"/>
                <w:left w:val="none" w:sz="0" w:space="0" w:color="auto"/>
                <w:bottom w:val="none" w:sz="0" w:space="0" w:color="auto"/>
                <w:right w:val="none" w:sz="0" w:space="0" w:color="auto"/>
              </w:divBdr>
            </w:div>
            <w:div w:id="1358656476">
              <w:marLeft w:val="0"/>
              <w:marRight w:val="0"/>
              <w:marTop w:val="0"/>
              <w:marBottom w:val="0"/>
              <w:divBdr>
                <w:top w:val="none" w:sz="0" w:space="0" w:color="auto"/>
                <w:left w:val="none" w:sz="0" w:space="0" w:color="auto"/>
                <w:bottom w:val="none" w:sz="0" w:space="0" w:color="auto"/>
                <w:right w:val="none" w:sz="0" w:space="0" w:color="auto"/>
              </w:divBdr>
            </w:div>
            <w:div w:id="2114324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32755">
      <w:bodyDiv w:val="1"/>
      <w:marLeft w:val="0"/>
      <w:marRight w:val="0"/>
      <w:marTop w:val="0"/>
      <w:marBottom w:val="0"/>
      <w:divBdr>
        <w:top w:val="none" w:sz="0" w:space="0" w:color="auto"/>
        <w:left w:val="none" w:sz="0" w:space="0" w:color="auto"/>
        <w:bottom w:val="none" w:sz="0" w:space="0" w:color="auto"/>
        <w:right w:val="none" w:sz="0" w:space="0" w:color="auto"/>
      </w:divBdr>
    </w:div>
    <w:div w:id="385420792">
      <w:bodyDiv w:val="1"/>
      <w:marLeft w:val="0"/>
      <w:marRight w:val="0"/>
      <w:marTop w:val="0"/>
      <w:marBottom w:val="0"/>
      <w:divBdr>
        <w:top w:val="none" w:sz="0" w:space="0" w:color="auto"/>
        <w:left w:val="none" w:sz="0" w:space="0" w:color="auto"/>
        <w:bottom w:val="none" w:sz="0" w:space="0" w:color="auto"/>
        <w:right w:val="none" w:sz="0" w:space="0" w:color="auto"/>
      </w:divBdr>
      <w:divsChild>
        <w:div w:id="371074445">
          <w:marLeft w:val="0"/>
          <w:marRight w:val="0"/>
          <w:marTop w:val="0"/>
          <w:marBottom w:val="0"/>
          <w:divBdr>
            <w:top w:val="none" w:sz="0" w:space="0" w:color="auto"/>
            <w:left w:val="none" w:sz="0" w:space="0" w:color="auto"/>
            <w:bottom w:val="none" w:sz="0" w:space="0" w:color="auto"/>
            <w:right w:val="none" w:sz="0" w:space="0" w:color="auto"/>
          </w:divBdr>
          <w:divsChild>
            <w:div w:id="2052149062">
              <w:marLeft w:val="0"/>
              <w:marRight w:val="0"/>
              <w:marTop w:val="0"/>
              <w:marBottom w:val="0"/>
              <w:divBdr>
                <w:top w:val="none" w:sz="0" w:space="0" w:color="auto"/>
                <w:left w:val="none" w:sz="0" w:space="0" w:color="auto"/>
                <w:bottom w:val="none" w:sz="0" w:space="0" w:color="auto"/>
                <w:right w:val="none" w:sz="0" w:space="0" w:color="auto"/>
              </w:divBdr>
            </w:div>
            <w:div w:id="1517114892">
              <w:marLeft w:val="0"/>
              <w:marRight w:val="0"/>
              <w:marTop w:val="0"/>
              <w:marBottom w:val="0"/>
              <w:divBdr>
                <w:top w:val="none" w:sz="0" w:space="0" w:color="auto"/>
                <w:left w:val="none" w:sz="0" w:space="0" w:color="auto"/>
                <w:bottom w:val="none" w:sz="0" w:space="0" w:color="auto"/>
                <w:right w:val="none" w:sz="0" w:space="0" w:color="auto"/>
              </w:divBdr>
            </w:div>
            <w:div w:id="1320234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972579">
      <w:bodyDiv w:val="1"/>
      <w:marLeft w:val="0"/>
      <w:marRight w:val="0"/>
      <w:marTop w:val="0"/>
      <w:marBottom w:val="0"/>
      <w:divBdr>
        <w:top w:val="none" w:sz="0" w:space="0" w:color="auto"/>
        <w:left w:val="none" w:sz="0" w:space="0" w:color="auto"/>
        <w:bottom w:val="none" w:sz="0" w:space="0" w:color="auto"/>
        <w:right w:val="none" w:sz="0" w:space="0" w:color="auto"/>
      </w:divBdr>
    </w:div>
    <w:div w:id="680930770">
      <w:bodyDiv w:val="1"/>
      <w:marLeft w:val="0"/>
      <w:marRight w:val="0"/>
      <w:marTop w:val="0"/>
      <w:marBottom w:val="0"/>
      <w:divBdr>
        <w:top w:val="none" w:sz="0" w:space="0" w:color="auto"/>
        <w:left w:val="none" w:sz="0" w:space="0" w:color="auto"/>
        <w:bottom w:val="none" w:sz="0" w:space="0" w:color="auto"/>
        <w:right w:val="none" w:sz="0" w:space="0" w:color="auto"/>
      </w:divBdr>
    </w:div>
    <w:div w:id="860120538">
      <w:bodyDiv w:val="1"/>
      <w:marLeft w:val="0"/>
      <w:marRight w:val="0"/>
      <w:marTop w:val="0"/>
      <w:marBottom w:val="0"/>
      <w:divBdr>
        <w:top w:val="none" w:sz="0" w:space="0" w:color="auto"/>
        <w:left w:val="none" w:sz="0" w:space="0" w:color="auto"/>
        <w:bottom w:val="none" w:sz="0" w:space="0" w:color="auto"/>
        <w:right w:val="none" w:sz="0" w:space="0" w:color="auto"/>
      </w:divBdr>
      <w:divsChild>
        <w:div w:id="1670987774">
          <w:marLeft w:val="0"/>
          <w:marRight w:val="0"/>
          <w:marTop w:val="0"/>
          <w:marBottom w:val="0"/>
          <w:divBdr>
            <w:top w:val="none" w:sz="0" w:space="0" w:color="auto"/>
            <w:left w:val="none" w:sz="0" w:space="0" w:color="auto"/>
            <w:bottom w:val="none" w:sz="0" w:space="0" w:color="auto"/>
            <w:right w:val="none" w:sz="0" w:space="0" w:color="auto"/>
          </w:divBdr>
        </w:div>
        <w:div w:id="1518302111">
          <w:marLeft w:val="0"/>
          <w:marRight w:val="0"/>
          <w:marTop w:val="0"/>
          <w:marBottom w:val="0"/>
          <w:divBdr>
            <w:top w:val="none" w:sz="0" w:space="0" w:color="auto"/>
            <w:left w:val="none" w:sz="0" w:space="0" w:color="auto"/>
            <w:bottom w:val="none" w:sz="0" w:space="0" w:color="auto"/>
            <w:right w:val="none" w:sz="0" w:space="0" w:color="auto"/>
          </w:divBdr>
        </w:div>
      </w:divsChild>
    </w:div>
    <w:div w:id="1799182775">
      <w:bodyDiv w:val="1"/>
      <w:marLeft w:val="0"/>
      <w:marRight w:val="0"/>
      <w:marTop w:val="0"/>
      <w:marBottom w:val="0"/>
      <w:divBdr>
        <w:top w:val="none" w:sz="0" w:space="0" w:color="auto"/>
        <w:left w:val="none" w:sz="0" w:space="0" w:color="auto"/>
        <w:bottom w:val="none" w:sz="0" w:space="0" w:color="auto"/>
        <w:right w:val="none" w:sz="0" w:space="0" w:color="auto"/>
      </w:divBdr>
    </w:div>
    <w:div w:id="1906989047">
      <w:bodyDiv w:val="1"/>
      <w:marLeft w:val="0"/>
      <w:marRight w:val="0"/>
      <w:marTop w:val="0"/>
      <w:marBottom w:val="0"/>
      <w:divBdr>
        <w:top w:val="none" w:sz="0" w:space="0" w:color="auto"/>
        <w:left w:val="none" w:sz="0" w:space="0" w:color="auto"/>
        <w:bottom w:val="none" w:sz="0" w:space="0" w:color="auto"/>
        <w:right w:val="none" w:sz="0" w:space="0" w:color="auto"/>
      </w:divBdr>
    </w:div>
    <w:div w:id="1968462076">
      <w:bodyDiv w:val="1"/>
      <w:marLeft w:val="0"/>
      <w:marRight w:val="0"/>
      <w:marTop w:val="0"/>
      <w:marBottom w:val="0"/>
      <w:divBdr>
        <w:top w:val="none" w:sz="0" w:space="0" w:color="auto"/>
        <w:left w:val="none" w:sz="0" w:space="0" w:color="auto"/>
        <w:bottom w:val="none" w:sz="0" w:space="0" w:color="auto"/>
        <w:right w:val="none" w:sz="0" w:space="0" w:color="auto"/>
      </w:divBdr>
    </w:div>
    <w:div w:id="2118675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57CAD-03FC-454E-B47E-461A33691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1061</Words>
  <Characters>5837</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CNAM</Company>
  <LinksUpToDate>false</LinksUpToDate>
  <CharactersWithSpaces>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FADLOUNE HACENE (CNAM / Paris)</dc:creator>
  <cp:keywords/>
  <dc:description/>
  <cp:lastModifiedBy>FADLOUNE HACENE (CNAM / Paris)</cp:lastModifiedBy>
  <cp:revision>7</cp:revision>
  <dcterms:created xsi:type="dcterms:W3CDTF">2026-07-29T15:55:00Z</dcterms:created>
  <dcterms:modified xsi:type="dcterms:W3CDTF">2026-07-31T13:45:00Z</dcterms:modified>
</cp:coreProperties>
</file>